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C52A89" w:rsidRPr="006B3086" w:rsidTr="00DC0D23">
        <w:tc>
          <w:tcPr>
            <w:tcW w:w="4536" w:type="dxa"/>
          </w:tcPr>
          <w:p w:rsidR="00C52A89" w:rsidRPr="006B3086" w:rsidRDefault="00C52A89" w:rsidP="00C544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Тыва</w:t>
            </w:r>
          </w:p>
        </w:tc>
        <w:tc>
          <w:tcPr>
            <w:tcW w:w="4962" w:type="dxa"/>
          </w:tcPr>
          <w:p w:rsidR="00C52A89" w:rsidRPr="006B3086" w:rsidRDefault="00C52A89" w:rsidP="00C544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фонд обязательного медицинского страхования </w:t>
            </w:r>
            <w:r w:rsidR="00DC0D23" w:rsidRPr="006B30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Республики Тыва</w:t>
            </w:r>
          </w:p>
        </w:tc>
      </w:tr>
      <w:tr w:rsidR="00C52A89" w:rsidRPr="006B3086" w:rsidTr="00DC0D23">
        <w:tc>
          <w:tcPr>
            <w:tcW w:w="9498" w:type="dxa"/>
            <w:gridSpan w:val="2"/>
          </w:tcPr>
          <w:p w:rsidR="00C52A89" w:rsidRPr="006B3086" w:rsidRDefault="00C52A89" w:rsidP="00C544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A89" w:rsidRPr="006B3086" w:rsidRDefault="00C52A89" w:rsidP="00C544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b/>
                <w:sz w:val="26"/>
                <w:szCs w:val="26"/>
              </w:rPr>
              <w:t>ПРИКАЗ</w:t>
            </w:r>
          </w:p>
          <w:p w:rsidR="00C52A89" w:rsidRPr="006B3086" w:rsidRDefault="00C52A89" w:rsidP="00C5449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A89" w:rsidRPr="006B3086" w:rsidTr="00DC0D23">
        <w:tc>
          <w:tcPr>
            <w:tcW w:w="4536" w:type="dxa"/>
          </w:tcPr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от «____» декабря 2018 г.</w:t>
            </w:r>
          </w:p>
        </w:tc>
        <w:tc>
          <w:tcPr>
            <w:tcW w:w="4962" w:type="dxa"/>
          </w:tcPr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№ _________/___________</w:t>
            </w:r>
          </w:p>
        </w:tc>
      </w:tr>
    </w:tbl>
    <w:p w:rsidR="00C52A89" w:rsidRPr="006B3086" w:rsidRDefault="00C52A89" w:rsidP="00C54493">
      <w:pPr>
        <w:spacing w:line="276" w:lineRule="auto"/>
        <w:rPr>
          <w:sz w:val="26"/>
          <w:szCs w:val="26"/>
        </w:rPr>
      </w:pPr>
    </w:p>
    <w:p w:rsidR="00C52A89" w:rsidRPr="006B3086" w:rsidRDefault="00C52A89" w:rsidP="00C5449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г. Кызыл</w:t>
      </w:r>
    </w:p>
    <w:p w:rsidR="00C52A89" w:rsidRPr="006B3086" w:rsidRDefault="00C52A89" w:rsidP="00C544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A89" w:rsidRPr="006B3086" w:rsidRDefault="00C52A89" w:rsidP="00C544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086">
        <w:rPr>
          <w:rFonts w:ascii="Times New Roman" w:hAnsi="Times New Roman" w:cs="Times New Roman"/>
          <w:b/>
          <w:sz w:val="26"/>
          <w:szCs w:val="26"/>
        </w:rPr>
        <w:t>О внесении изменений в «Поряд</w:t>
      </w:r>
      <w:r w:rsidR="00C862ED" w:rsidRPr="006B3086">
        <w:rPr>
          <w:rFonts w:ascii="Times New Roman" w:hAnsi="Times New Roman" w:cs="Times New Roman"/>
          <w:b/>
          <w:sz w:val="26"/>
          <w:szCs w:val="26"/>
        </w:rPr>
        <w:t>о</w:t>
      </w:r>
      <w:r w:rsidRPr="006B3086">
        <w:rPr>
          <w:rFonts w:ascii="Times New Roman" w:hAnsi="Times New Roman" w:cs="Times New Roman"/>
          <w:b/>
          <w:sz w:val="26"/>
          <w:szCs w:val="26"/>
        </w:rPr>
        <w:t xml:space="preserve">к информационного обмена </w:t>
      </w:r>
      <w:r w:rsidR="00C862ED" w:rsidRPr="006B3086">
        <w:rPr>
          <w:rFonts w:ascii="Times New Roman" w:hAnsi="Times New Roman" w:cs="Times New Roman"/>
          <w:b/>
          <w:sz w:val="26"/>
          <w:szCs w:val="26"/>
        </w:rPr>
        <w:br/>
      </w:r>
      <w:r w:rsidRPr="006B3086">
        <w:rPr>
          <w:rFonts w:ascii="Times New Roman" w:hAnsi="Times New Roman" w:cs="Times New Roman"/>
          <w:b/>
          <w:sz w:val="26"/>
          <w:szCs w:val="26"/>
        </w:rPr>
        <w:t>в системе ОМС Республики Тыва</w:t>
      </w:r>
      <w:r w:rsidR="00C862ED" w:rsidRPr="006B3086">
        <w:rPr>
          <w:rFonts w:ascii="Times New Roman" w:hAnsi="Times New Roman" w:cs="Times New Roman"/>
          <w:b/>
          <w:sz w:val="26"/>
          <w:szCs w:val="26"/>
        </w:rPr>
        <w:t>»</w:t>
      </w:r>
    </w:p>
    <w:p w:rsidR="00C52A89" w:rsidRPr="006B3086" w:rsidRDefault="00C52A89" w:rsidP="00C5449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A89" w:rsidRPr="006B3086" w:rsidRDefault="00C52A89" w:rsidP="00C5449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В соответствии с</w:t>
      </w:r>
      <w:r w:rsidR="00E830BF" w:rsidRPr="006B3086">
        <w:rPr>
          <w:rFonts w:ascii="Times New Roman" w:hAnsi="Times New Roman" w:cs="Times New Roman"/>
          <w:sz w:val="26"/>
          <w:szCs w:val="26"/>
        </w:rPr>
        <w:t xml:space="preserve"> приказом Федерального фонда обязательного медицинского страхования от 13.12.2018 г. №285 «О внесении изменений</w:t>
      </w:r>
      <w:r w:rsidRPr="006B3086">
        <w:rPr>
          <w:rFonts w:ascii="Times New Roman" w:hAnsi="Times New Roman" w:cs="Times New Roman"/>
          <w:sz w:val="26"/>
          <w:szCs w:val="26"/>
        </w:rPr>
        <w:t xml:space="preserve"> в приказ </w:t>
      </w:r>
      <w:r w:rsidR="00E830BF" w:rsidRPr="006B3086">
        <w:rPr>
          <w:rFonts w:ascii="Times New Roman" w:hAnsi="Times New Roman" w:cs="Times New Roman"/>
          <w:sz w:val="26"/>
          <w:szCs w:val="26"/>
        </w:rPr>
        <w:t xml:space="preserve">Федерального фонда обязательного медицинского страхования </w:t>
      </w:r>
      <w:r w:rsidRPr="006B3086">
        <w:rPr>
          <w:rFonts w:ascii="Times New Roman" w:hAnsi="Times New Roman" w:cs="Times New Roman"/>
          <w:sz w:val="26"/>
          <w:szCs w:val="26"/>
        </w:rPr>
        <w:t>от 07 апреля 2011 г. №79,</w:t>
      </w:r>
    </w:p>
    <w:p w:rsidR="00C52A89" w:rsidRPr="006B3086" w:rsidRDefault="00C52A89" w:rsidP="00C5449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086">
        <w:rPr>
          <w:rFonts w:ascii="Times New Roman" w:hAnsi="Times New Roman" w:cs="Times New Roman"/>
          <w:b/>
          <w:sz w:val="26"/>
          <w:szCs w:val="26"/>
        </w:rPr>
        <w:t>ПРИКАЗЫВАЕМ:</w:t>
      </w:r>
    </w:p>
    <w:p w:rsidR="00B11777" w:rsidRPr="006B3086" w:rsidRDefault="00DC0D23" w:rsidP="00C54493">
      <w:pPr>
        <w:pStyle w:val="af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6B3086">
        <w:rPr>
          <w:rFonts w:ascii="Times New Roman" w:hAnsi="Times New Roman" w:cs="Times New Roman"/>
          <w:sz w:val="26"/>
          <w:szCs w:val="26"/>
        </w:rPr>
        <w:t>Внести изменения в р</w:t>
      </w:r>
      <w:r w:rsidR="00B11777" w:rsidRPr="006B3086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B11777" w:rsidRPr="006B308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B11777" w:rsidRPr="006B3086">
        <w:rPr>
          <w:rFonts w:ascii="Times New Roman" w:hAnsi="Times New Roman" w:cs="Times New Roman"/>
          <w:sz w:val="26"/>
          <w:szCs w:val="26"/>
        </w:rPr>
        <w:t xml:space="preserve"> «</w:t>
      </w:r>
      <w:r w:rsidR="00B11777" w:rsidRPr="006B3086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Порядок информационного взаимодействия участников МС по персонифицированным счетам за медицинскую помощь, оказанную </w:t>
      </w:r>
      <w:r w:rsidR="00B11777" w:rsidRPr="006B3086">
        <w:rPr>
          <w:rFonts w:ascii="Times New Roman" w:hAnsi="Times New Roman" w:cs="Times New Roman"/>
          <w:sz w:val="26"/>
          <w:szCs w:val="26"/>
          <w:lang w:eastAsia="x-none"/>
        </w:rPr>
        <w:t>з</w:t>
      </w:r>
      <w:r w:rsidR="00B11777" w:rsidRPr="006B3086">
        <w:rPr>
          <w:rFonts w:ascii="Times New Roman" w:hAnsi="Times New Roman" w:cs="Times New Roman"/>
          <w:sz w:val="26"/>
          <w:szCs w:val="26"/>
          <w:lang w:val="x-none" w:eastAsia="x-none"/>
        </w:rPr>
        <w:t>застрахованным лицам</w:t>
      </w:r>
      <w:r w:rsidR="00B11777" w:rsidRPr="006B3086">
        <w:rPr>
          <w:rFonts w:ascii="Times New Roman" w:hAnsi="Times New Roman" w:cs="Times New Roman"/>
          <w:sz w:val="26"/>
          <w:szCs w:val="26"/>
          <w:lang w:eastAsia="x-none"/>
        </w:rPr>
        <w:t>» Регламента</w:t>
      </w:r>
      <w:r w:rsidR="00B11777" w:rsidRPr="006B3086">
        <w:rPr>
          <w:rFonts w:ascii="Times New Roman" w:hAnsi="Times New Roman" w:cs="Times New Roman"/>
          <w:sz w:val="26"/>
          <w:szCs w:val="26"/>
        </w:rPr>
        <w:t xml:space="preserve"> </w:t>
      </w:r>
      <w:r w:rsidR="00B11777" w:rsidRPr="006B3086">
        <w:rPr>
          <w:rFonts w:ascii="Times New Roman" w:hAnsi="Times New Roman" w:cs="Times New Roman"/>
          <w:sz w:val="26"/>
          <w:szCs w:val="26"/>
          <w:lang w:eastAsia="x-none"/>
        </w:rPr>
        <w:t xml:space="preserve">информационного взаимодействия при ведении персонифицированного учета оказанной медицинской помощи в сфере обязательного медицинского страхования на территории Республики Тыва, утвержденного совместным приказом  </w:t>
      </w:r>
      <w:r w:rsidR="00D11EF3" w:rsidRPr="006B3086">
        <w:rPr>
          <w:rFonts w:ascii="Times New Roman" w:hAnsi="Times New Roman" w:cs="Times New Roman"/>
          <w:sz w:val="26"/>
          <w:szCs w:val="26"/>
          <w:lang w:eastAsia="x-none"/>
        </w:rPr>
        <w:t xml:space="preserve">Министерства здравоохранения Республики Тыва и Территориальным фондом обязательного медицинского страхования </w:t>
      </w:r>
      <w:r w:rsidR="00B11777" w:rsidRPr="006B3086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D11EF3" w:rsidRPr="006B3086">
        <w:rPr>
          <w:rFonts w:ascii="Times New Roman" w:hAnsi="Times New Roman" w:cs="Times New Roman"/>
          <w:sz w:val="26"/>
          <w:szCs w:val="26"/>
          <w:lang w:eastAsia="x-none"/>
        </w:rPr>
        <w:t>от 09.11.2018 г. №1296/136</w:t>
      </w:r>
      <w:r w:rsidR="00C862ED" w:rsidRPr="006B3086">
        <w:rPr>
          <w:rFonts w:ascii="Times New Roman" w:hAnsi="Times New Roman" w:cs="Times New Roman"/>
          <w:sz w:val="26"/>
          <w:szCs w:val="26"/>
          <w:lang w:eastAsia="x-none"/>
        </w:rPr>
        <w:t>,</w:t>
      </w:r>
      <w:r w:rsidRPr="006B3086">
        <w:rPr>
          <w:rFonts w:ascii="Times New Roman" w:hAnsi="Times New Roman" w:cs="Times New Roman"/>
          <w:sz w:val="26"/>
          <w:szCs w:val="26"/>
          <w:lang w:eastAsia="x-none"/>
        </w:rPr>
        <w:t xml:space="preserve"> изложив</w:t>
      </w:r>
      <w:r w:rsidR="00D11EF3" w:rsidRPr="006B3086">
        <w:rPr>
          <w:rFonts w:ascii="Times New Roman" w:hAnsi="Times New Roman" w:cs="Times New Roman"/>
          <w:sz w:val="26"/>
          <w:szCs w:val="26"/>
          <w:lang w:eastAsia="x-none"/>
        </w:rPr>
        <w:t xml:space="preserve"> в новой редакции</w:t>
      </w:r>
      <w:r w:rsidR="00890D7C" w:rsidRPr="006B3086">
        <w:rPr>
          <w:rFonts w:ascii="Times New Roman" w:hAnsi="Times New Roman" w:cs="Times New Roman"/>
          <w:sz w:val="26"/>
          <w:szCs w:val="26"/>
          <w:lang w:eastAsia="x-none"/>
        </w:rPr>
        <w:t>, согласно приложению к настоящему приказу</w:t>
      </w:r>
      <w:r w:rsidR="00D11EF3" w:rsidRPr="006B3086">
        <w:rPr>
          <w:rFonts w:ascii="Times New Roman" w:hAnsi="Times New Roman" w:cs="Times New Roman"/>
          <w:sz w:val="26"/>
          <w:szCs w:val="26"/>
          <w:lang w:eastAsia="x-none"/>
        </w:rPr>
        <w:t>.</w:t>
      </w:r>
    </w:p>
    <w:p w:rsidR="00C52A89" w:rsidRPr="006B3086" w:rsidRDefault="00B11777" w:rsidP="00C54493">
      <w:pPr>
        <w:pStyle w:val="af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 </w:t>
      </w:r>
      <w:r w:rsidR="00C52A89" w:rsidRPr="006B3086">
        <w:rPr>
          <w:rFonts w:ascii="Times New Roman" w:hAnsi="Times New Roman" w:cs="Times New Roman"/>
          <w:sz w:val="26"/>
          <w:szCs w:val="26"/>
        </w:rPr>
        <w:t>Отделу информационных технологий Территориального фонда обязательного медицинского страхования Республики Тыва (далее-ТФОМС Республики Тыва) (Арзылан) довести Регламент до сведения медицинских организаций, страховых медицинских организаций и ГБУЗ «Медицинский информационно-аналитический центр Республики Тыва» путем публикации на официальном сайте ТФОМС Республики Тыва в срок до 0</w:t>
      </w:r>
      <w:r w:rsidR="00C54493" w:rsidRPr="006B3086">
        <w:rPr>
          <w:rFonts w:ascii="Times New Roman" w:hAnsi="Times New Roman" w:cs="Times New Roman"/>
          <w:sz w:val="26"/>
          <w:szCs w:val="26"/>
        </w:rPr>
        <w:t>1.0</w:t>
      </w:r>
      <w:r w:rsidR="00C52A89" w:rsidRPr="006B3086">
        <w:rPr>
          <w:rFonts w:ascii="Times New Roman" w:hAnsi="Times New Roman" w:cs="Times New Roman"/>
          <w:sz w:val="26"/>
          <w:szCs w:val="26"/>
        </w:rPr>
        <w:t>1.201</w:t>
      </w:r>
      <w:r w:rsidR="00C54493" w:rsidRPr="006B3086">
        <w:rPr>
          <w:rFonts w:ascii="Times New Roman" w:hAnsi="Times New Roman" w:cs="Times New Roman"/>
          <w:sz w:val="26"/>
          <w:szCs w:val="26"/>
        </w:rPr>
        <w:t>9</w:t>
      </w:r>
      <w:r w:rsidR="00C52A89" w:rsidRPr="006B30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52A89" w:rsidRPr="006B3086" w:rsidRDefault="00C52A89" w:rsidP="00C54493">
      <w:pPr>
        <w:pStyle w:val="af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A89" w:rsidRPr="006B3086" w:rsidTr="00730A48">
        <w:tc>
          <w:tcPr>
            <w:tcW w:w="4672" w:type="dxa"/>
          </w:tcPr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Республики Тыва</w:t>
            </w:r>
          </w:p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Директор ТФОМС Республики Тыва</w:t>
            </w:r>
          </w:p>
        </w:tc>
      </w:tr>
      <w:tr w:rsidR="00C52A89" w:rsidRPr="006B3086" w:rsidTr="00730A48">
        <w:tc>
          <w:tcPr>
            <w:tcW w:w="4672" w:type="dxa"/>
          </w:tcPr>
          <w:p w:rsidR="00C52A89" w:rsidRPr="006B3086" w:rsidRDefault="00C52A89" w:rsidP="00DF73B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 xml:space="preserve">_____________О. Э. </w:t>
            </w:r>
            <w:r w:rsidR="00DF73B8">
              <w:rPr>
                <w:rFonts w:ascii="Times New Roman" w:hAnsi="Times New Roman" w:cs="Times New Roman"/>
                <w:sz w:val="26"/>
                <w:szCs w:val="26"/>
              </w:rPr>
              <w:t>Донгак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52A89" w:rsidRPr="006B3086" w:rsidRDefault="00C52A89" w:rsidP="00C544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3086">
              <w:rPr>
                <w:rFonts w:ascii="Times New Roman" w:hAnsi="Times New Roman" w:cs="Times New Roman"/>
                <w:sz w:val="26"/>
                <w:szCs w:val="26"/>
              </w:rPr>
              <w:t>_________________В. Х. Анай-оол</w:t>
            </w:r>
          </w:p>
        </w:tc>
      </w:tr>
    </w:tbl>
    <w:p w:rsidR="00C52A89" w:rsidRPr="006B3086" w:rsidRDefault="00C52A89" w:rsidP="00C54493">
      <w:pPr>
        <w:spacing w:line="276" w:lineRule="auto"/>
        <w:rPr>
          <w:sz w:val="26"/>
          <w:szCs w:val="26"/>
        </w:rPr>
      </w:pPr>
    </w:p>
    <w:p w:rsidR="00730A48" w:rsidRPr="006B3086" w:rsidRDefault="00730A48" w:rsidP="00C54493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54493" w:rsidRPr="006B3086">
        <w:rPr>
          <w:rFonts w:ascii="Times New Roman" w:hAnsi="Times New Roman" w:cs="Times New Roman"/>
          <w:sz w:val="26"/>
          <w:szCs w:val="26"/>
        </w:rPr>
        <w:t xml:space="preserve"> </w:t>
      </w:r>
      <w:r w:rsidR="00C54493" w:rsidRPr="006B3086">
        <w:rPr>
          <w:rFonts w:ascii="Times New Roman" w:hAnsi="Times New Roman" w:cs="Times New Roman"/>
          <w:sz w:val="26"/>
          <w:szCs w:val="26"/>
        </w:rPr>
        <w:br/>
        <w:t>к приказу от «___» декабря 2018 г.</w:t>
      </w:r>
      <w:r w:rsidR="00C54493" w:rsidRPr="006B3086">
        <w:rPr>
          <w:rFonts w:ascii="Times New Roman" w:hAnsi="Times New Roman" w:cs="Times New Roman"/>
          <w:sz w:val="26"/>
          <w:szCs w:val="26"/>
        </w:rPr>
        <w:br/>
        <w:t>№____/______</w:t>
      </w:r>
    </w:p>
    <w:p w:rsidR="00730A48" w:rsidRPr="006B3086" w:rsidRDefault="00C54493" w:rsidP="00C5449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086">
        <w:rPr>
          <w:rFonts w:ascii="Times New Roman" w:hAnsi="Times New Roman" w:cs="Times New Roman"/>
          <w:b/>
          <w:sz w:val="26"/>
          <w:szCs w:val="26"/>
        </w:rPr>
        <w:t>«IV.</w:t>
      </w:r>
      <w:r w:rsidRPr="006B3086">
        <w:rPr>
          <w:rFonts w:ascii="Times New Roman" w:hAnsi="Times New Roman" w:cs="Times New Roman"/>
          <w:b/>
          <w:sz w:val="26"/>
          <w:szCs w:val="26"/>
        </w:rPr>
        <w:tab/>
        <w:t>Порядок информационного взаимодействия участников ОМС по персонифицированным счетам за медицинскую помощь, оказанную застрахованным лицам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Медицинские организации  формируют и передают по VIPNET в ТФОМС Республики Тыва  реестры счетов в электронном виде за медицинскую помощь и услуги, оказанные в отчетном периоде для проведения первичного автоматизированного контроля.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Для предотвращения переполнения очереди на обработку реестров медицинская организация не должна допускать: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передачу дубликатов счетов;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>повторную передачу всего массива реестров (в том числе принятых к оплате или прошедших контроль).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ab/>
        <w:t xml:space="preserve">ТФОМС Республики Тыва в рамках приема и обработки реестров выполняет следующие операции первичного автоматизированного контроля: </w:t>
      </w:r>
    </w:p>
    <w:p w:rsidR="00DC0D23" w:rsidRPr="006B3086" w:rsidRDefault="00473975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- </w:t>
      </w:r>
      <w:r w:rsidR="00DC0D23" w:rsidRPr="006B3086">
        <w:rPr>
          <w:rFonts w:ascii="Times New Roman" w:hAnsi="Times New Roman" w:cs="Times New Roman"/>
          <w:sz w:val="26"/>
          <w:szCs w:val="26"/>
        </w:rPr>
        <w:t xml:space="preserve">Форматно-логический контроль; </w:t>
      </w:r>
    </w:p>
    <w:p w:rsidR="00DC0D23" w:rsidRPr="006B3086" w:rsidRDefault="00473975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- </w:t>
      </w:r>
      <w:r w:rsidR="00DC0D23" w:rsidRPr="006B3086">
        <w:rPr>
          <w:rFonts w:ascii="Times New Roman" w:hAnsi="Times New Roman" w:cs="Times New Roman"/>
          <w:sz w:val="26"/>
          <w:szCs w:val="26"/>
        </w:rPr>
        <w:t>идентификацию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DC0D23" w:rsidRPr="006B3086" w:rsidRDefault="00473975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- </w:t>
      </w:r>
      <w:r w:rsidR="00DC0D23" w:rsidRPr="006B3086">
        <w:rPr>
          <w:rFonts w:ascii="Times New Roman" w:hAnsi="Times New Roman" w:cs="Times New Roman"/>
          <w:sz w:val="26"/>
          <w:szCs w:val="26"/>
        </w:rPr>
        <w:t>выявление застрахованных лиц, которым оказана медицинская помощь вне территории страхования, и определение их территории страхования.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1)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Все медицинские организации 10-го, 20-го числа отчетного периода отправляют предварительные счета реестры с целью выявления и исправления ошибок в ТФОМС.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2)</w:t>
      </w:r>
      <w:r w:rsidRPr="006B3086">
        <w:rPr>
          <w:rFonts w:ascii="Times New Roman" w:hAnsi="Times New Roman" w:cs="Times New Roman"/>
          <w:sz w:val="26"/>
          <w:szCs w:val="26"/>
        </w:rPr>
        <w:tab/>
        <w:t>ТФОМС Республики Тыва после проведения первичного автоматизированного контроля предварительных счетов реестров (от 10-го 20-го числа отчетного периода) в течении двух рабочих дней отправляет результаты контроля медицинским организациям.</w:t>
      </w:r>
    </w:p>
    <w:p w:rsidR="00DC0D23" w:rsidRPr="00AD6E02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3)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D6E02">
        <w:rPr>
          <w:rFonts w:ascii="Times New Roman" w:hAnsi="Times New Roman" w:cs="Times New Roman"/>
          <w:sz w:val="26"/>
          <w:szCs w:val="26"/>
        </w:rPr>
        <w:t xml:space="preserve">МО в первый рабочий день месяца, следующего за отчетным, отправляют в ТФОМС окончательные реестры счета.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E02">
        <w:rPr>
          <w:rFonts w:ascii="Times New Roman" w:hAnsi="Times New Roman" w:cs="Times New Roman"/>
          <w:sz w:val="26"/>
          <w:szCs w:val="26"/>
        </w:rPr>
        <w:t>4)</w:t>
      </w:r>
      <w:r w:rsidRPr="00AD6E02">
        <w:rPr>
          <w:rFonts w:ascii="Times New Roman" w:hAnsi="Times New Roman" w:cs="Times New Roman"/>
          <w:sz w:val="26"/>
          <w:szCs w:val="26"/>
        </w:rPr>
        <w:tab/>
        <w:t>ТФОМС в течении одного рабочего</w:t>
      </w:r>
      <w:r w:rsidRPr="006B3086">
        <w:rPr>
          <w:rFonts w:ascii="Times New Roman" w:hAnsi="Times New Roman" w:cs="Times New Roman"/>
          <w:sz w:val="26"/>
          <w:szCs w:val="26"/>
        </w:rPr>
        <w:t xml:space="preserve"> дня проводит окончательный первичный автоматизированный контроль </w:t>
      </w:r>
      <w:r w:rsidR="00B27DC6" w:rsidRPr="006B3086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Pr="006B3086">
        <w:rPr>
          <w:rFonts w:ascii="Times New Roman" w:hAnsi="Times New Roman" w:cs="Times New Roman"/>
          <w:sz w:val="26"/>
          <w:szCs w:val="26"/>
        </w:rPr>
        <w:t>в СМО</w:t>
      </w:r>
      <w:r w:rsidR="00B27DC6">
        <w:rPr>
          <w:rFonts w:ascii="Times New Roman" w:hAnsi="Times New Roman" w:cs="Times New Roman"/>
          <w:sz w:val="26"/>
          <w:szCs w:val="26"/>
        </w:rPr>
        <w:t>.</w:t>
      </w:r>
      <w:r w:rsidR="00D720B7" w:rsidRPr="006B30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5)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 МО в течение одного рабочего дня после получения от ТФОМС Республики Тыва </w:t>
      </w:r>
      <w:r w:rsidR="00B27DC6">
        <w:rPr>
          <w:rFonts w:ascii="Times New Roman" w:hAnsi="Times New Roman" w:cs="Times New Roman"/>
          <w:sz w:val="26"/>
          <w:szCs w:val="26"/>
        </w:rPr>
        <w:t>сведения</w:t>
      </w:r>
      <w:r w:rsidRPr="006B3086">
        <w:rPr>
          <w:rFonts w:ascii="Times New Roman" w:hAnsi="Times New Roman" w:cs="Times New Roman"/>
          <w:sz w:val="26"/>
          <w:szCs w:val="26"/>
        </w:rPr>
        <w:t xml:space="preserve"> об отправке счета в СМО, направляет в адрес СМО печатные версии счетов.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Pr="006B3086">
        <w:rPr>
          <w:rFonts w:ascii="Times New Roman" w:hAnsi="Times New Roman" w:cs="Times New Roman"/>
          <w:sz w:val="26"/>
          <w:szCs w:val="26"/>
        </w:rPr>
        <w:tab/>
        <w:t>По межтерриториальным расчетам МО в течение десяти рабочих дней направляет в адрес ТФОМС Республики Тыва, печатные версии счетов (Приложение №1 к Порядку ЦОР).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7) СМО в течение 5 рабочих дней после получения от ТФОМС реестров счетов в электронном виде: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выполняют медико-экономический контроль реестров, предоставленных МО;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формируют в электронном виде и передают в ТФОМС Республики Тыва реестры счетов со сведениями о не принятых к оплате случаях лечения (протокол передачи данных о результатах медико-экономического контроля) (приложение №2 к Порядку (ЦОР).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Сводные счета реестров за лабораторные исследования МО подписывает с заказчиком, после чего направляет в СМО.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Примечание: Результаты МЭК учитываются в соответствии с классификатором причин отказа.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формируют и передают в МО акты МЭК, МЭЭ и ЭКМП.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ТФОМС в течение 3 рабочих дней от даты получения реестра СМО: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>передает в МО пакет данных с персонифицированными результатами МЭК, МЭЭ и ЭКМП от СМО и по межтерриториальным взаиморасчетам;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>МО в течение 1 рабочего дня от даты получения Актов МЭК, МЭЭ, ЭКМП подписывает их и направляет в СМО и ТФОМС (межтерриториальные взаиморасчеты).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-</w:t>
      </w:r>
      <w:r w:rsidRPr="006B3086">
        <w:rPr>
          <w:rFonts w:ascii="Times New Roman" w:hAnsi="Times New Roman" w:cs="Times New Roman"/>
          <w:sz w:val="26"/>
          <w:szCs w:val="26"/>
        </w:rPr>
        <w:tab/>
        <w:t xml:space="preserve">В случае несогласия с результатами МЭК реестра счетов, МО вправе обжаловать заключение путем подачи претензии в ТФОМС Республики Тыва    в течение 15 рабочих дней со дня получения акта МЭК. ТФОМС выполняет повторный МЭК реестра счетов, указанного в претензии МО. </w:t>
      </w:r>
    </w:p>
    <w:p w:rsidR="00DC0D2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Передача документов (актов МЭК и т.п.) с подписями в бумажном виде выполняется непосредственно между МО и СМО.</w:t>
      </w:r>
    </w:p>
    <w:p w:rsidR="00C54493" w:rsidRPr="006B3086" w:rsidRDefault="00DC0D23" w:rsidP="00DC0D2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МО: принимает реестр с персонифицированными результатами МЭК, МЭЭ, ЭКМП, регистрирует результат в собственной ИС. Корректирует записи, снятые с оплаты по результатам МЭК, которые могут быть предъявлены на оплату повторно, и передает их в ТФОМС Республики Тыва  в следующем отчетном периоде.</w:t>
      </w:r>
    </w:p>
    <w:p w:rsidR="006B3086" w:rsidRDefault="006B3086" w:rsidP="0028205E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4493" w:rsidRPr="006B3086" w:rsidRDefault="00C54493" w:rsidP="0028205E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Приложение № 1</w:t>
      </w:r>
      <w:r w:rsidR="00AD6E02">
        <w:rPr>
          <w:rFonts w:ascii="Times New Roman" w:hAnsi="Times New Roman" w:cs="Times New Roman"/>
          <w:sz w:val="26"/>
          <w:szCs w:val="26"/>
        </w:rPr>
        <w:t xml:space="preserve"> </w:t>
      </w:r>
      <w:r w:rsidR="00AD6E02">
        <w:rPr>
          <w:rFonts w:ascii="Times New Roman" w:hAnsi="Times New Roman" w:cs="Times New Roman"/>
          <w:sz w:val="26"/>
          <w:szCs w:val="26"/>
        </w:rPr>
        <w:br/>
      </w:r>
      <w:r w:rsidRPr="006B3086">
        <w:rPr>
          <w:rFonts w:ascii="Times New Roman" w:hAnsi="Times New Roman" w:cs="Times New Roman"/>
          <w:sz w:val="26"/>
          <w:szCs w:val="26"/>
        </w:rPr>
        <w:t xml:space="preserve">      к «Порядку информационного обмена</w:t>
      </w:r>
      <w:r w:rsidR="00AD6E02">
        <w:rPr>
          <w:rFonts w:ascii="Times New Roman" w:hAnsi="Times New Roman" w:cs="Times New Roman"/>
          <w:sz w:val="26"/>
          <w:szCs w:val="26"/>
        </w:rPr>
        <w:t xml:space="preserve"> </w:t>
      </w:r>
      <w:r w:rsidR="00AD6E02">
        <w:rPr>
          <w:rFonts w:ascii="Times New Roman" w:hAnsi="Times New Roman" w:cs="Times New Roman"/>
          <w:sz w:val="26"/>
          <w:szCs w:val="26"/>
        </w:rPr>
        <w:br/>
      </w:r>
      <w:r w:rsidRPr="006B3086">
        <w:rPr>
          <w:rFonts w:ascii="Times New Roman" w:hAnsi="Times New Roman" w:cs="Times New Roman"/>
          <w:sz w:val="26"/>
          <w:szCs w:val="26"/>
        </w:rPr>
        <w:t xml:space="preserve">      в системе ОМС Республики Тыва</w:t>
      </w:r>
    </w:p>
    <w:p w:rsidR="00C54493" w:rsidRPr="006B3086" w:rsidRDefault="00C54493" w:rsidP="00C5449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lastRenderedPageBreak/>
        <w:t xml:space="preserve"> Стандарт разработан в соответствии с приказом Федерального Фонда обязательного медицинского страхования №79 от 07.04.2011 г. «Общие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страхования» с учетом всех изменений и дополнений. </w:t>
      </w:r>
    </w:p>
    <w:p w:rsidR="00730A48" w:rsidRPr="006B3086" w:rsidRDefault="00C54493" w:rsidP="00C5449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 xml:space="preserve"> Особое условие: описание структуры информационных файлов в настоящем документе подтверждается файлом со схемой, в формате с расширением «XSD». Схема размещается на официальном сайте ТФОМС по адресу www.fomstuva.ru  упакованы в архивы формата ZIP  proc_bills.zip и mtr.zip. Файлы доступны только для зарегистрированных пользователей.    В случае обнаружения любых расхождений схемы с настоящим документом, приоритетным является описание структуры, представленное в схеме.</w:t>
      </w:r>
    </w:p>
    <w:p w:rsidR="00730A48" w:rsidRPr="006B3086" w:rsidRDefault="00730A48" w:rsidP="00C5449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A48" w:rsidRPr="006B3086" w:rsidRDefault="00730A48" w:rsidP="00D720B7">
      <w:pPr>
        <w:pStyle w:val="23"/>
        <w:numPr>
          <w:ilvl w:val="0"/>
          <w:numId w:val="0"/>
        </w:numPr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bookmarkStart w:id="1" w:name="_Toc503790826"/>
      <w:bookmarkStart w:id="2" w:name="_Toc526167525"/>
      <w:r w:rsidRPr="006B3086">
        <w:rPr>
          <w:rFonts w:cs="Times New Roman"/>
          <w:sz w:val="26"/>
          <w:szCs w:val="26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1"/>
      <w:r w:rsidRPr="006B3086">
        <w:rPr>
          <w:rFonts w:cs="Times New Roman"/>
          <w:sz w:val="26"/>
          <w:szCs w:val="26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2"/>
    </w:p>
    <w:p w:rsidR="00730A48" w:rsidRPr="006B3086" w:rsidRDefault="00730A48" w:rsidP="00DF73B8">
      <w:pPr>
        <w:pStyle w:val="af"/>
        <w:numPr>
          <w:ilvl w:val="0"/>
          <w:numId w:val="41"/>
        </w:numPr>
        <w:spacing w:before="0" w:after="0" w:line="276" w:lineRule="auto"/>
        <w:rPr>
          <w:sz w:val="26"/>
          <w:szCs w:val="26"/>
          <w:lang w:eastAsia="ru-RU"/>
        </w:rPr>
      </w:pPr>
      <w:r w:rsidRPr="006B3086">
        <w:rPr>
          <w:sz w:val="26"/>
          <w:szCs w:val="26"/>
          <w:lang w:eastAsia="ru-RU"/>
        </w:rPr>
        <w:t xml:space="preserve">Информационные файлы имеют формат XML с кодовой страницей </w:t>
      </w:r>
      <w:r w:rsidRPr="006B3086">
        <w:rPr>
          <w:sz w:val="26"/>
          <w:szCs w:val="26"/>
          <w:lang w:eastAsia="ru-RU"/>
        </w:rPr>
        <w:br/>
        <w:t>Windows-1251.</w:t>
      </w:r>
    </w:p>
    <w:p w:rsidR="00730A48" w:rsidRPr="006B3086" w:rsidRDefault="00730A48" w:rsidP="00C54493">
      <w:p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Файлы пакета информационного обмена должны быть упакованы в архив формата </w:t>
      </w: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ZIP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>. Имя файла формируется по следующему принципу:</w:t>
      </w:r>
    </w:p>
    <w:p w:rsidR="00730A48" w:rsidRPr="006B3086" w:rsidRDefault="00730A48" w:rsidP="00C54493">
      <w:p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HPiNiPpNp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YYMMN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XML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>, где</w:t>
      </w:r>
    </w:p>
    <w:p w:rsidR="00730A48" w:rsidRPr="006B3086" w:rsidRDefault="00730A48" w:rsidP="00DF73B8">
      <w:pPr>
        <w:pStyle w:val="af6"/>
        <w:numPr>
          <w:ilvl w:val="0"/>
          <w:numId w:val="3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H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константа, обозначающая передаваемые данные.</w:t>
      </w:r>
    </w:p>
    <w:p w:rsidR="00730A48" w:rsidRPr="006B3086" w:rsidRDefault="00730A48" w:rsidP="00DF73B8">
      <w:pPr>
        <w:pStyle w:val="af6"/>
        <w:numPr>
          <w:ilvl w:val="0"/>
          <w:numId w:val="3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Pi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Параметр, определяющий организацию-источник:</w:t>
      </w:r>
    </w:p>
    <w:p w:rsidR="00730A48" w:rsidRPr="006B3086" w:rsidRDefault="00730A48" w:rsidP="00DF73B8">
      <w:pPr>
        <w:pStyle w:val="af6"/>
        <w:numPr>
          <w:ilvl w:val="1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ТФОМС;</w:t>
      </w:r>
    </w:p>
    <w:p w:rsidR="00730A48" w:rsidRPr="006B3086" w:rsidRDefault="00730A48" w:rsidP="00DF73B8">
      <w:pPr>
        <w:pStyle w:val="af6"/>
        <w:numPr>
          <w:ilvl w:val="1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S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СМО;</w:t>
      </w:r>
    </w:p>
    <w:p w:rsidR="00730A48" w:rsidRPr="006B3086" w:rsidRDefault="00730A48" w:rsidP="00DF73B8">
      <w:pPr>
        <w:pStyle w:val="af6"/>
        <w:numPr>
          <w:ilvl w:val="1"/>
          <w:numId w:val="3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M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МО.</w:t>
      </w:r>
    </w:p>
    <w:p w:rsidR="00730A48" w:rsidRPr="006B3086" w:rsidRDefault="00730A48" w:rsidP="00DF73B8">
      <w:pPr>
        <w:pStyle w:val="af6"/>
        <w:numPr>
          <w:ilvl w:val="0"/>
          <w:numId w:val="3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Ni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Номер источника (двузначный код ТФОМС или реестровый номер СМО или МО).</w:t>
      </w:r>
    </w:p>
    <w:p w:rsidR="00730A48" w:rsidRPr="006B3086" w:rsidRDefault="00730A48" w:rsidP="00DF73B8">
      <w:pPr>
        <w:pStyle w:val="af6"/>
        <w:numPr>
          <w:ilvl w:val="0"/>
          <w:numId w:val="3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Pp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Параметр, определяющий организацию -получателя:</w:t>
      </w:r>
    </w:p>
    <w:p w:rsidR="00730A48" w:rsidRPr="006B3086" w:rsidRDefault="00730A48" w:rsidP="00DF73B8">
      <w:pPr>
        <w:pStyle w:val="af6"/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ТФОМС;</w:t>
      </w:r>
    </w:p>
    <w:p w:rsidR="00730A48" w:rsidRPr="006B3086" w:rsidRDefault="00730A48" w:rsidP="00DF73B8">
      <w:pPr>
        <w:pStyle w:val="af6"/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S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СМО;</w:t>
      </w:r>
    </w:p>
    <w:p w:rsidR="00730A48" w:rsidRPr="006B3086" w:rsidRDefault="00730A48" w:rsidP="00DF73B8">
      <w:pPr>
        <w:pStyle w:val="af6"/>
        <w:numPr>
          <w:ilvl w:val="1"/>
          <w:numId w:val="3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M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МО.</w:t>
      </w:r>
    </w:p>
    <w:p w:rsidR="00730A48" w:rsidRPr="006B3086" w:rsidRDefault="00730A48" w:rsidP="00DF73B8">
      <w:pPr>
        <w:pStyle w:val="af6"/>
        <w:numPr>
          <w:ilvl w:val="0"/>
          <w:numId w:val="36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Np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Номер получателя (двузначный код ТФОМС или реестровый номер СМО или МО).</w:t>
      </w:r>
    </w:p>
    <w:p w:rsidR="00730A48" w:rsidRPr="006B3086" w:rsidRDefault="00730A48" w:rsidP="00DF73B8">
      <w:pPr>
        <w:pStyle w:val="af6"/>
        <w:numPr>
          <w:ilvl w:val="0"/>
          <w:numId w:val="36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YY – две последние цифры порядкового номера года отчетного периода.</w:t>
      </w:r>
    </w:p>
    <w:p w:rsidR="00730A48" w:rsidRPr="006B3086" w:rsidRDefault="00730A48" w:rsidP="00DF73B8">
      <w:pPr>
        <w:pStyle w:val="af6"/>
        <w:numPr>
          <w:ilvl w:val="0"/>
          <w:numId w:val="36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MM – порядковый номер месяца отчетного периода:</w:t>
      </w:r>
    </w:p>
    <w:p w:rsidR="00730A48" w:rsidRPr="006B3086" w:rsidRDefault="00730A48" w:rsidP="00DF73B8">
      <w:pPr>
        <w:pStyle w:val="af6"/>
        <w:numPr>
          <w:ilvl w:val="0"/>
          <w:numId w:val="36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730A48" w:rsidRPr="006B3086" w:rsidRDefault="00730A48" w:rsidP="0028205E">
      <w:pPr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ar-SA"/>
        </w:rPr>
      </w:pPr>
      <w:r w:rsidRPr="006B3086">
        <w:rPr>
          <w:rFonts w:ascii="Times New Roman" w:hAnsi="Times New Roman" w:cs="Times New Roman"/>
          <w:sz w:val="26"/>
          <w:szCs w:val="26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:rsidR="00730A48" w:rsidRPr="006B3086" w:rsidRDefault="00730A48" w:rsidP="00DF73B8">
      <w:pPr>
        <w:pStyle w:val="af6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соответствия имени архивного файла пакета данных отправителю и отчетному периоду;</w:t>
      </w:r>
    </w:p>
    <w:p w:rsidR="00730A48" w:rsidRPr="006B3086" w:rsidRDefault="00730A48" w:rsidP="00DF73B8">
      <w:pPr>
        <w:pStyle w:val="af6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возможности распаковки архивного файла без ошибок стандартными методами;</w:t>
      </w:r>
    </w:p>
    <w:p w:rsidR="00730A48" w:rsidRPr="006B3086" w:rsidRDefault="00730A48" w:rsidP="00DF73B8">
      <w:pPr>
        <w:pStyle w:val="af6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наличия в архивном файле обязательных файлов информационного обмена;</w:t>
      </w:r>
    </w:p>
    <w:p w:rsidR="00730A48" w:rsidRPr="006B3086" w:rsidRDefault="00730A48" w:rsidP="00DF73B8">
      <w:pPr>
        <w:pStyle w:val="af6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отсутствия в архиве файлов, не относящихся к предмету информационного обмена.</w:t>
      </w:r>
    </w:p>
    <w:p w:rsidR="00730A48" w:rsidRPr="006B3086" w:rsidRDefault="00730A48" w:rsidP="00AD6E02">
      <w:pPr>
        <w:spacing w:line="276" w:lineRule="auto"/>
        <w:ind w:firstLine="709"/>
        <w:jc w:val="both"/>
        <w:rPr>
          <w:rStyle w:val="affffff4"/>
          <w:rFonts w:ascii="Times New Roman" w:eastAsia="MS Mincho" w:hAnsi="Times New Roman" w:cs="Times New Roman"/>
          <w:sz w:val="26"/>
          <w:szCs w:val="26"/>
          <w:lang w:eastAsia="ru-RU"/>
        </w:rPr>
      </w:pPr>
      <w:r w:rsidRPr="00AD6E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AD6E02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>H</w:t>
      </w:r>
      <w:r w:rsidRPr="00AD6E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указывается </w:t>
      </w:r>
      <w:r w:rsidRPr="00AD6E02">
        <w:rPr>
          <w:rFonts w:ascii="Times New Roman" w:eastAsia="MS Mincho" w:hAnsi="Times New Roman" w:cs="Times New Roman"/>
          <w:sz w:val="26"/>
          <w:szCs w:val="26"/>
          <w:lang w:val="en-US" w:eastAsia="ru-RU"/>
        </w:rPr>
        <w:t>V</w:t>
      </w:r>
      <w:r w:rsidRPr="00AD6E02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. </w:t>
      </w:r>
    </w:p>
    <w:p w:rsidR="00730A48" w:rsidRPr="006B3086" w:rsidRDefault="00730A48" w:rsidP="00C54493">
      <w:p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Следует учитывать, что некоторые символы в файлах формата </w:t>
      </w: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XML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кодируются следующим образом:</w:t>
      </w:r>
    </w:p>
    <w:tbl>
      <w:tblPr>
        <w:tblStyle w:val="af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Символ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Способ кодирования</w:t>
            </w:r>
          </w:p>
        </w:tc>
      </w:tr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&amp;</w:t>
            </w:r>
            <w:r w:rsidRPr="00C54493">
              <w:rPr>
                <w:lang w:val="en-US" w:eastAsia="ru-RU"/>
              </w:rPr>
              <w:t>quot</w:t>
            </w:r>
            <w:r w:rsidRPr="00C54493">
              <w:rPr>
                <w:lang w:eastAsia="ru-RU"/>
              </w:rPr>
              <w:t>;</w:t>
            </w:r>
          </w:p>
        </w:tc>
      </w:tr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&amp;</w:t>
            </w:r>
            <w:r w:rsidRPr="00C54493">
              <w:rPr>
                <w:lang w:val="en-US" w:eastAsia="ru-RU"/>
              </w:rPr>
              <w:t>apos</w:t>
            </w:r>
            <w:r w:rsidRPr="00C54493">
              <w:rPr>
                <w:lang w:eastAsia="ru-RU"/>
              </w:rPr>
              <w:t>;</w:t>
            </w:r>
          </w:p>
        </w:tc>
      </w:tr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eastAsia="ru-RU"/>
              </w:rPr>
            </w:pPr>
            <w:r w:rsidRPr="00C54493">
              <w:rPr>
                <w:lang w:eastAsia="ru-RU"/>
              </w:rPr>
              <w:t>&amp;</w:t>
            </w:r>
            <w:r w:rsidRPr="00C54493">
              <w:rPr>
                <w:lang w:val="en-US" w:eastAsia="ru-RU"/>
              </w:rPr>
              <w:t>lt</w:t>
            </w:r>
            <w:r w:rsidRPr="00C54493">
              <w:rPr>
                <w:lang w:eastAsia="ru-RU"/>
              </w:rPr>
              <w:t>;</w:t>
            </w:r>
          </w:p>
        </w:tc>
      </w:tr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val="en-US" w:eastAsia="ru-RU"/>
              </w:rPr>
            </w:pPr>
            <w:r w:rsidRPr="00C54493">
              <w:rPr>
                <w:lang w:eastAsia="ru-RU"/>
              </w:rPr>
              <w:t>правая угловая скобка</w:t>
            </w:r>
            <w:r w:rsidRPr="00C5449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val="en-US" w:eastAsia="ru-RU"/>
              </w:rPr>
            </w:pPr>
            <w:r w:rsidRPr="00C54493">
              <w:rPr>
                <w:lang w:val="en-US" w:eastAsia="ru-RU"/>
              </w:rPr>
              <w:t>&amp;gt;</w:t>
            </w:r>
          </w:p>
        </w:tc>
      </w:tr>
      <w:tr w:rsidR="00730A48" w:rsidRPr="00C54493" w:rsidTr="00730A48">
        <w:trPr>
          <w:jc w:val="center"/>
        </w:trPr>
        <w:tc>
          <w:tcPr>
            <w:tcW w:w="3168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val="en-US" w:eastAsia="ru-RU"/>
              </w:rPr>
            </w:pPr>
            <w:r w:rsidRPr="00C54493">
              <w:rPr>
                <w:lang w:eastAsia="ru-RU"/>
              </w:rPr>
              <w:t>амперсант</w:t>
            </w:r>
            <w:r w:rsidRPr="00C5449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:rsidR="00730A48" w:rsidRPr="00C54493" w:rsidRDefault="00730A48" w:rsidP="00C54493">
            <w:pPr>
              <w:pStyle w:val="14"/>
              <w:spacing w:before="0" w:after="0"/>
              <w:rPr>
                <w:lang w:val="en-US" w:eastAsia="ru-RU"/>
              </w:rPr>
            </w:pPr>
            <w:r w:rsidRPr="00C54493">
              <w:rPr>
                <w:lang w:val="en-US" w:eastAsia="ru-RU"/>
              </w:rPr>
              <w:t>&amp;amp;</w:t>
            </w:r>
          </w:p>
        </w:tc>
      </w:tr>
    </w:tbl>
    <w:p w:rsidR="00730A48" w:rsidRPr="00C54493" w:rsidRDefault="00730A48" w:rsidP="00C54493">
      <w:pPr>
        <w:spacing w:line="276" w:lineRule="auto"/>
        <w:rPr>
          <w:rFonts w:ascii="Times New Roman" w:hAnsi="Times New Roman" w:cs="Times New Roman"/>
          <w:sz w:val="28"/>
          <w:lang w:eastAsia="ru-RU"/>
        </w:rPr>
      </w:pPr>
    </w:p>
    <w:p w:rsidR="00730A48" w:rsidRPr="006B3086" w:rsidRDefault="00730A48" w:rsidP="00C54493">
      <w:p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:rsidR="00730A48" w:rsidRPr="006B3086" w:rsidRDefault="00730A48" w:rsidP="00DF73B8">
      <w:pPr>
        <w:pStyle w:val="af6"/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О – обязательный реквизит, который должен обязательно присутствовать в элементе;</w:t>
      </w:r>
    </w:p>
    <w:p w:rsidR="00730A48" w:rsidRPr="006B3086" w:rsidRDefault="00730A48" w:rsidP="00DF73B8">
      <w:pPr>
        <w:pStyle w:val="af6"/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730A48" w:rsidRPr="006B3086" w:rsidRDefault="00730A48" w:rsidP="00DF73B8">
      <w:pPr>
        <w:pStyle w:val="af6"/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У – условно-обязательный реквизит. При отсутствии не передается.</w:t>
      </w:r>
    </w:p>
    <w:p w:rsidR="00730A48" w:rsidRPr="006B3086" w:rsidRDefault="00730A48" w:rsidP="00DF73B8">
      <w:pPr>
        <w:pStyle w:val="af6"/>
        <w:numPr>
          <w:ilvl w:val="0"/>
          <w:numId w:val="3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:rsidR="00730A48" w:rsidRPr="006B3086" w:rsidRDefault="00730A48" w:rsidP="0028205E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730A48" w:rsidRPr="006B3086" w:rsidRDefault="00730A48" w:rsidP="0028205E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Символы формата соответствуют вышеописанным обозначениям:</w:t>
      </w:r>
    </w:p>
    <w:p w:rsidR="00730A48" w:rsidRPr="006B3086" w:rsidRDefault="00730A48" w:rsidP="00DF73B8">
      <w:pPr>
        <w:pStyle w:val="af6"/>
        <w:numPr>
          <w:ilvl w:val="0"/>
          <w:numId w:val="3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T – &lt;текст&gt;;</w:t>
      </w:r>
    </w:p>
    <w:p w:rsidR="00730A48" w:rsidRPr="006B3086" w:rsidRDefault="00730A48" w:rsidP="00DF73B8">
      <w:pPr>
        <w:pStyle w:val="af6"/>
        <w:numPr>
          <w:ilvl w:val="0"/>
          <w:numId w:val="3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730A48" w:rsidRPr="006B3086" w:rsidRDefault="00730A48" w:rsidP="00DF73B8">
      <w:pPr>
        <w:pStyle w:val="af6"/>
        <w:numPr>
          <w:ilvl w:val="0"/>
          <w:numId w:val="3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>D – &lt;дата&gt; в формате ГГГГ-ММ-ДД;</w:t>
      </w:r>
    </w:p>
    <w:p w:rsidR="00730A48" w:rsidRPr="006B3086" w:rsidRDefault="00730A48" w:rsidP="00DF73B8">
      <w:pPr>
        <w:pStyle w:val="af6"/>
        <w:numPr>
          <w:ilvl w:val="0"/>
          <w:numId w:val="3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val="en-US" w:eastAsia="ru-RU"/>
        </w:rPr>
        <w:t>S</w:t>
      </w: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 – &lt;элемент&gt;; составной элемент, описывается отдельно</w:t>
      </w:r>
      <w:r w:rsidRPr="006B3086">
        <w:rPr>
          <w:rFonts w:ascii="Times New Roman" w:hAnsi="Times New Roman" w:cs="Times New Roman"/>
          <w:sz w:val="26"/>
          <w:szCs w:val="26"/>
        </w:rPr>
        <w:t>.</w:t>
      </w:r>
    </w:p>
    <w:p w:rsidR="00730A48" w:rsidRPr="006B3086" w:rsidRDefault="00730A48" w:rsidP="00C54493">
      <w:pPr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B3086">
        <w:rPr>
          <w:rFonts w:ascii="Times New Roman" w:hAnsi="Times New Roman" w:cs="Times New Roman"/>
          <w:sz w:val="26"/>
          <w:szCs w:val="26"/>
          <w:lang w:eastAsia="ru-RU"/>
        </w:rPr>
        <w:t xml:space="preserve">В столбце «Наименование» указывается наименование элемента или атрибута. </w:t>
      </w:r>
    </w:p>
    <w:p w:rsidR="00730A48" w:rsidRPr="00AD6E02" w:rsidRDefault="00730A48" w:rsidP="00D720B7">
      <w:pPr>
        <w:pStyle w:val="23"/>
        <w:numPr>
          <w:ilvl w:val="0"/>
          <w:numId w:val="0"/>
        </w:numPr>
        <w:spacing w:line="276" w:lineRule="auto"/>
        <w:ind w:firstLine="709"/>
        <w:jc w:val="center"/>
        <w:outlineLvl w:val="9"/>
        <w:rPr>
          <w:rFonts w:cs="Times New Roman"/>
          <w:sz w:val="26"/>
          <w:szCs w:val="26"/>
        </w:rPr>
      </w:pPr>
      <w:r w:rsidRPr="00AD6E02">
        <w:rPr>
          <w:rFonts w:cs="Times New Roman"/>
          <w:sz w:val="26"/>
          <w:szCs w:val="26"/>
          <w:lang w:eastAsia="ru-RU"/>
        </w:rPr>
        <w:t xml:space="preserve">Файл со сведениями об оказанной медицинской </w:t>
      </w:r>
    </w:p>
    <w:tbl>
      <w:tblPr>
        <w:tblStyle w:val="af5"/>
        <w:tblW w:w="9493" w:type="dxa"/>
        <w:tblLayout w:type="fixed"/>
        <w:tblLook w:val="0000" w:firstRow="0" w:lastRow="0" w:firstColumn="0" w:lastColumn="0" w:noHBand="0" w:noVBand="0"/>
      </w:tblPr>
      <w:tblGrid>
        <w:gridCol w:w="1645"/>
        <w:gridCol w:w="11"/>
        <w:gridCol w:w="1655"/>
        <w:gridCol w:w="709"/>
        <w:gridCol w:w="1027"/>
        <w:gridCol w:w="2350"/>
        <w:gridCol w:w="2096"/>
      </w:tblGrid>
      <w:tr w:rsidR="00730A48" w:rsidRPr="0028205E" w:rsidTr="00AD6E02">
        <w:trPr>
          <w:tblHeader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Код элемента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Тип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Формат</w:t>
            </w:r>
          </w:p>
        </w:tc>
        <w:tc>
          <w:tcPr>
            <w:tcW w:w="2350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Наименование</w:t>
            </w:r>
          </w:p>
        </w:tc>
        <w:tc>
          <w:tcPr>
            <w:tcW w:w="2096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Дополнительная информация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ZL_</w:t>
            </w:r>
            <w:r w:rsidRPr="0028205E">
              <w:rPr>
                <w:rFonts w:eastAsia="Calibri"/>
                <w:sz w:val="22"/>
                <w:szCs w:val="22"/>
              </w:rPr>
              <w:t>LIST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Заголовок файла</w:t>
            </w:r>
          </w:p>
        </w:tc>
        <w:tc>
          <w:tcPr>
            <w:tcW w:w="2096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Информация о передаваемом файле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Счёт</w:t>
            </w:r>
          </w:p>
        </w:tc>
        <w:tc>
          <w:tcPr>
            <w:tcW w:w="2096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Информация о счёте.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096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Заголовок файла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Версия взаимодействия 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Текущей редакции соответствует значение «3.1».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Имя файла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Имя файла без расширения.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N(9)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Количество записей в файле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Счёт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8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записи счета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Уникальный код (например, порядковый номер).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096" w:type="dxa"/>
          </w:tcPr>
          <w:p w:rsidR="00730A48" w:rsidRPr="0028205E" w:rsidRDefault="00730A48" w:rsidP="00AD6E02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</w:t>
            </w:r>
            <w:r w:rsidRPr="0028205E">
              <w:rPr>
                <w:sz w:val="22"/>
                <w:szCs w:val="22"/>
                <w:lang w:val="en-US" w:eastAsia="ru-RU"/>
              </w:rPr>
              <w:t>2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Отчетный месяц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В счёт могут включаться случаи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>лечения за предыдущие периоды, если ранее они были отказаны по результатам МЭК, МЭЭ, ЭКМП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счёта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выставления счёта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30A48" w:rsidRPr="0028205E" w:rsidTr="00AD6E02">
        <w:trPr>
          <w:trHeight w:val="426"/>
        </w:trPr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 счета, выставленная МО на оплату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 к счету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(МЭК)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(МЭЭ)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30A48" w:rsidRPr="0028205E" w:rsidTr="00AD6E02">
        <w:tc>
          <w:tcPr>
            <w:tcW w:w="164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(ЭКМП)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Заполняется, если источником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>сведений является СМО (ТФОМС).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lastRenderedPageBreak/>
              <w:t>Записи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8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позиции записи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исправленной записи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– сведения об оказанной медицинской помощи передаются впервые;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запись передается повторно после исправления.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пациенте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законченном случае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пациенте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36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записи о пациенте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Необходим для связи с файлом персональных данных.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Заполняется в соответствии с </w:t>
            </w:r>
            <w:r w:rsidRPr="0028205E">
              <w:rPr>
                <w:sz w:val="22"/>
                <w:szCs w:val="22"/>
                <w:lang w:val="en-US"/>
              </w:rPr>
              <w:t>F</w:t>
            </w:r>
            <w:r w:rsidRPr="0028205E">
              <w:rPr>
                <w:sz w:val="22"/>
                <w:szCs w:val="22"/>
              </w:rPr>
              <w:t>008 .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  <w:lang w:val="en-US" w:eastAsia="ru-RU"/>
              </w:rPr>
              <w:t>10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Для полисов единого образца указывается ЕНП</w:t>
            </w:r>
          </w:p>
        </w:tc>
      </w:tr>
      <w:tr w:rsidR="00730A48" w:rsidRPr="0028205E" w:rsidTr="00AD6E02">
        <w:trPr>
          <w:trHeight w:val="1400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ST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Регион страхования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Указывается ОКАТО территории выдачи ДПФС для полисов старого образца </w:t>
            </w:r>
            <w:r w:rsidRPr="0028205E">
              <w:rPr>
                <w:sz w:val="22"/>
                <w:szCs w:val="22"/>
              </w:rPr>
              <w:lastRenderedPageBreak/>
              <w:t>при наличии данных</w:t>
            </w:r>
          </w:p>
        </w:tc>
      </w:tr>
      <w:tr w:rsidR="00730A48" w:rsidRPr="0028205E" w:rsidTr="00AD6E02">
        <w:trPr>
          <w:trHeight w:val="1400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Реестровый номер СМО. 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со справочником F002. При отсутствии сведений может не заполняться.</w:t>
            </w:r>
          </w:p>
        </w:tc>
      </w:tr>
      <w:tr w:rsidR="00730A48" w:rsidRPr="0028205E" w:rsidTr="00AD6E02">
        <w:trPr>
          <w:trHeight w:val="639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ОГРН СМО</w:t>
            </w:r>
          </w:p>
        </w:tc>
        <w:tc>
          <w:tcPr>
            <w:tcW w:w="2096" w:type="dxa"/>
            <w:vMerge w:val="restart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30A48" w:rsidRPr="0028205E" w:rsidTr="00AD6E02">
        <w:trPr>
          <w:trHeight w:val="493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ОКАТО территории страхования</w:t>
            </w:r>
          </w:p>
        </w:tc>
        <w:tc>
          <w:tcPr>
            <w:tcW w:w="2096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rPr>
          <w:trHeight w:val="673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Т(100)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Наименование СМО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30A48" w:rsidRPr="0028205E" w:rsidTr="00AD6E02">
        <w:trPr>
          <w:trHeight w:val="673"/>
        </w:trPr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INV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Группа инвалидности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– нет инвалидности;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1 группа;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2 группа;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3 – 3 группа;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4 – дети-инвалиды.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MSE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Направление на МСЭ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Т(9)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новорождённого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– признак отсутствует.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lastRenderedPageBreak/>
              <w:t>Если значение признака отлично от нуля, он заполняется по следующему шаблону: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ПДДММГГН, где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 – пол ребёнка в соответствии с классификатором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005;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ДД – день рождения;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ММ – месяц рождения;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ГГ – последние две цифры года рождения;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 – порядковый номер ребёнка (до двух знаков).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VNOV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законченном случае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</w:rPr>
              <w:t>11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Условия оказания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условий оказания медицинской помощи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006).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видов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008 .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Форма оказания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форм оказания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014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F003. 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1.  </w:t>
            </w:r>
            <w:r w:rsidR="0028205E" w:rsidRPr="0028205E">
              <w:rPr>
                <w:rFonts w:ascii="Times New Roman" w:hAnsi="Times New Roman" w:cs="Times New Roman"/>
                <w:lang w:eastAsia="ru-RU"/>
              </w:rPr>
              <w:t xml:space="preserve">Плановой 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медицинской помощи в условиях стационара (FOR_POM=3 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 2. </w:t>
            </w:r>
            <w:r w:rsidR="0028205E" w:rsidRPr="0028205E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28205E">
              <w:rPr>
                <w:rFonts w:ascii="Times New Roman" w:hAnsi="Times New Roman" w:cs="Times New Roman"/>
                <w:lang w:eastAsia="ru-RU"/>
              </w:rPr>
              <w:t>условиях дневного стационара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NPR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28205E" w:rsidRPr="0028205E">
              <w:rPr>
                <w:rFonts w:ascii="Times New Roman" w:hAnsi="Times New Roman" w:cs="Times New Roman"/>
                <w:lang w:eastAsia="ru-RU"/>
              </w:rPr>
              <w:t xml:space="preserve">Плановой 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медицинской помощи в условиях стационара (FOR_POM=3 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 2. </w:t>
            </w:r>
            <w:r w:rsidR="0028205E" w:rsidRPr="0028205E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28205E">
              <w:rPr>
                <w:rFonts w:ascii="Times New Roman" w:hAnsi="Times New Roman" w:cs="Times New Roman"/>
                <w:lang w:eastAsia="ru-RU"/>
              </w:rPr>
              <w:t>условиях дневного стационара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 лечения</w:t>
            </w:r>
            <w:r w:rsidRPr="0028205E">
              <w:rPr>
                <w:sz w:val="22"/>
                <w:szCs w:val="22"/>
              </w:rPr>
              <w:t>, указывается в соответствии с реестром F003</w:t>
            </w:r>
            <w:r w:rsidRPr="002820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Z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Z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KD_Z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Продолжительность госпитализации (койко-дни/</w:t>
            </w:r>
          </w:p>
          <w:p w:rsidR="00730A48" w:rsidRPr="0028205E" w:rsidRDefault="0028205E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Пациенто</w:t>
            </w:r>
            <w:r w:rsidR="00730A48" w:rsidRPr="0028205E">
              <w:rPr>
                <w:sz w:val="22"/>
                <w:szCs w:val="22"/>
                <w:lang w:eastAsia="ru-RU"/>
              </w:rPr>
              <w:t>-дни)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VNOV_M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lastRenderedPageBreak/>
              <w:t>Поле заполняется, если в качестве пациента указана мать.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Результат обращения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результатов обращения за медицинской помощью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009).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Исход заболевания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исходов заболевания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012).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Указываются все имевшиеся особые случаи.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Признак внутрибольничного перевода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Сведения о случае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способа оплаты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выставленная к оплате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eastAsia="ru-RU"/>
              </w:rPr>
              <w:t xml:space="preserve">Равна сумме значений SUM_M вложенных элементов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SL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Тип оплаты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Оплата случая оказания медпомощи:</w:t>
            </w:r>
          </w:p>
          <w:p w:rsidR="00730A48" w:rsidRPr="0028205E" w:rsidRDefault="00730A48" w:rsidP="0028205E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0 – не принято решение об оплате</w:t>
            </w:r>
          </w:p>
          <w:p w:rsidR="00730A48" w:rsidRPr="0028205E" w:rsidRDefault="00730A48" w:rsidP="0028205E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1 – полная;</w:t>
            </w:r>
          </w:p>
          <w:p w:rsidR="00730A48" w:rsidRPr="0028205E" w:rsidRDefault="00730A48" w:rsidP="0028205E">
            <w:pPr>
              <w:pStyle w:val="14"/>
              <w:spacing w:before="0" w:after="0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2 – полный отказ;</w:t>
            </w:r>
          </w:p>
          <w:p w:rsidR="00730A48" w:rsidRPr="0028205E" w:rsidRDefault="00730A48" w:rsidP="0028205E">
            <w:pPr>
              <w:pStyle w:val="14"/>
              <w:spacing w:before="0" w:after="0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3 – частичный отказ.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СМО (ТФОМС)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S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Сведения о санкциях  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N(15.2)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Сумма санкций по законченному случаю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Итоговые санкции определяются на основании санкций, описанных в элементе </w:t>
            </w:r>
            <w:r w:rsidRPr="0028205E">
              <w:rPr>
                <w:sz w:val="22"/>
                <w:szCs w:val="22"/>
                <w:lang w:val="en-US"/>
              </w:rPr>
              <w:t>SANK</w:t>
            </w:r>
            <w:r w:rsidRPr="0028205E">
              <w:rPr>
                <w:sz w:val="22"/>
                <w:szCs w:val="22"/>
              </w:rPr>
              <w:t xml:space="preserve">. 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случае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SL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Уникально идентифицирует элемент </w:t>
            </w:r>
            <w:r w:rsidRPr="0028205E">
              <w:rPr>
                <w:sz w:val="22"/>
                <w:szCs w:val="22"/>
                <w:lang w:val="en-US"/>
              </w:rPr>
              <w:t>SL</w:t>
            </w:r>
            <w:r w:rsidRPr="0028205E">
              <w:rPr>
                <w:sz w:val="22"/>
                <w:szCs w:val="22"/>
              </w:rPr>
              <w:t xml:space="preserve"> в пределах законченного случая.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</w:t>
            </w:r>
            <w:r w:rsidRPr="0028205E">
              <w:rPr>
                <w:sz w:val="22"/>
                <w:szCs w:val="22"/>
                <w:lang w:val="en-US" w:eastAsia="ru-RU"/>
              </w:rPr>
              <w:t>8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Профиль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28205E">
              <w:rPr>
                <w:sz w:val="22"/>
                <w:szCs w:val="22"/>
                <w:lang w:val="en-US" w:eastAsia="ru-RU"/>
              </w:rPr>
              <w:t>V00</w:t>
            </w:r>
            <w:r w:rsidRPr="0028205E">
              <w:rPr>
                <w:sz w:val="22"/>
                <w:szCs w:val="22"/>
                <w:lang w:eastAsia="ru-RU"/>
              </w:rPr>
              <w:t>2.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Профиль койки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Классификатор V020.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заполнению3 для дневного и круглосуточного стационара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 xml:space="preserve"> = 1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 xml:space="preserve"> = 2)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P_CEL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  <w:lang w:eastAsia="ru-RU"/>
              </w:rPr>
              <w:t>3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Цель посещения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Классификатор целей посещения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8205E">
              <w:rPr>
                <w:rFonts w:ascii="Times New Roman" w:hAnsi="Times New Roman" w:cs="Times New Roman"/>
                <w:lang w:eastAsia="ru-RU"/>
              </w:rPr>
              <w:t>025.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Обязательно к заполнению только для амбулаторной помощи (</w:t>
            </w:r>
            <w:r w:rsidRPr="0028205E">
              <w:rPr>
                <w:sz w:val="22"/>
                <w:szCs w:val="22"/>
                <w:lang w:val="en-US"/>
              </w:rPr>
              <w:t>USL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OK</w:t>
            </w:r>
            <w:r w:rsidRPr="0028205E">
              <w:rPr>
                <w:sz w:val="22"/>
                <w:szCs w:val="22"/>
              </w:rPr>
              <w:t>=3)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T(50)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P_PER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поступления/ перевода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 xml:space="preserve">=1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>=2):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Самостоятельно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СМП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3 – Перевод из другой МО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4 – Перевод внутри МО с другого профиля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KD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Продолжительность госпитализации (койко-дни/</w:t>
            </w:r>
          </w:p>
          <w:p w:rsidR="00730A48" w:rsidRPr="0028205E" w:rsidRDefault="0028205E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Пациенто</w:t>
            </w:r>
            <w:r w:rsidR="00730A48" w:rsidRPr="0028205E">
              <w:rPr>
                <w:sz w:val="22"/>
                <w:szCs w:val="22"/>
                <w:lang w:eastAsia="ru-RU"/>
              </w:rPr>
              <w:t>-дни)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для круглосуточного и дневного стационара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 xml:space="preserve">=1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>=2)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10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первичный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28205E">
              <w:rPr>
                <w:sz w:val="22"/>
                <w:szCs w:val="22"/>
                <w:lang w:eastAsia="ru-RU"/>
              </w:rPr>
              <w:br/>
              <w:t xml:space="preserve">МКБ-10 до уровня подрубрики, если она предусмотрена МКБ-10 (неуказание подрубрики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>допускается для случаев оказания скорой медицинской помощи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 xml:space="preserve">=4)). Указывается при наличии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основной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Код из справочника </w:t>
            </w:r>
            <w:r w:rsidRPr="0028205E">
              <w:rPr>
                <w:sz w:val="22"/>
                <w:szCs w:val="22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 (</w:t>
            </w:r>
            <w:r w:rsidRPr="0028205E">
              <w:rPr>
                <w:sz w:val="22"/>
                <w:szCs w:val="22"/>
                <w:lang w:val="en-US"/>
              </w:rPr>
              <w:t>USL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OK</w:t>
            </w:r>
            <w:r w:rsidRPr="0028205E">
              <w:rPr>
                <w:sz w:val="22"/>
                <w:szCs w:val="22"/>
              </w:rPr>
              <w:t xml:space="preserve">=4)). 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Не допускаются следующие значения: 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1. </w:t>
            </w:r>
            <w:r w:rsidR="0028205E" w:rsidRPr="0028205E">
              <w:rPr>
                <w:sz w:val="22"/>
                <w:szCs w:val="22"/>
              </w:rPr>
              <w:t xml:space="preserve">Первый </w:t>
            </w:r>
            <w:r w:rsidRPr="0028205E">
              <w:rPr>
                <w:sz w:val="22"/>
                <w:szCs w:val="22"/>
              </w:rPr>
              <w:t xml:space="preserve">символ кода основного диагноза  «С»; 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2. </w:t>
            </w:r>
            <w:r w:rsidR="0028205E" w:rsidRPr="0028205E">
              <w:rPr>
                <w:sz w:val="22"/>
                <w:szCs w:val="22"/>
              </w:rPr>
              <w:t xml:space="preserve">Код </w:t>
            </w:r>
            <w:r w:rsidRPr="0028205E">
              <w:rPr>
                <w:sz w:val="22"/>
                <w:szCs w:val="22"/>
              </w:rPr>
              <w:t xml:space="preserve">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09;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3. </w:t>
            </w:r>
            <w:r w:rsidR="0028205E" w:rsidRPr="0028205E">
              <w:rPr>
                <w:sz w:val="22"/>
                <w:szCs w:val="22"/>
              </w:rPr>
              <w:t xml:space="preserve">Код </w:t>
            </w:r>
            <w:r w:rsidRPr="0028205E">
              <w:rPr>
                <w:sz w:val="22"/>
                <w:szCs w:val="22"/>
              </w:rPr>
              <w:t>основного диагноза D70 и сопутствующий</w:t>
            </w:r>
          </w:p>
          <w:p w:rsidR="00730A48" w:rsidRPr="0028205E" w:rsidRDefault="0028205E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Диагноз</w:t>
            </w:r>
            <w:r w:rsidR="00730A48" w:rsidRPr="0028205E">
              <w:rPr>
                <w:sz w:val="22"/>
                <w:szCs w:val="22"/>
              </w:rPr>
              <w:t xml:space="preserve"> C97 или входит в диапазон C00-C80)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сопутствующего заболевания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28205E">
              <w:rPr>
                <w:sz w:val="22"/>
                <w:szCs w:val="22"/>
                <w:lang w:eastAsia="ru-RU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осложнения заболевания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28205E">
              <w:rPr>
                <w:sz w:val="22"/>
                <w:szCs w:val="22"/>
                <w:lang w:eastAsia="ru-RU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OK</w:t>
            </w:r>
            <w:r w:rsidRPr="0028205E">
              <w:rPr>
                <w:sz w:val="22"/>
                <w:szCs w:val="22"/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N(</w:t>
            </w:r>
            <w:r w:rsidRPr="0028205E">
              <w:rPr>
                <w:sz w:val="22"/>
                <w:szCs w:val="22"/>
              </w:rPr>
              <w:t>1</w:t>
            </w:r>
            <w:r w:rsidRPr="002820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Характер основного заболевания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Классификатор характера заболевания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8205E">
              <w:rPr>
                <w:rFonts w:ascii="Times New Roman" w:hAnsi="Times New Roman" w:cs="Times New Roman"/>
                <w:lang w:eastAsia="ru-RU"/>
              </w:rPr>
              <w:t>027 .</w:t>
            </w:r>
          </w:p>
          <w:p w:rsidR="00730A48" w:rsidRPr="0028205E" w:rsidRDefault="00730A48" w:rsidP="0028205E">
            <w:pPr>
              <w:ind w:right="113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Обязательно к заполнению</w:t>
            </w:r>
            <w:r w:rsidR="0028205E" w:rsidRPr="0028205E">
              <w:rPr>
                <w:rFonts w:ascii="Times New Roman" w:hAnsi="Times New Roman" w:cs="Times New Roman"/>
                <w:strike/>
                <w:lang w:eastAsia="ru-RU"/>
              </w:rPr>
              <w:t xml:space="preserve">, </w:t>
            </w:r>
            <w:r w:rsidRPr="0028205E">
              <w:rPr>
                <w:rFonts w:ascii="Times New Roman" w:hAnsi="Times New Roman" w:cs="Times New Roman"/>
                <w:lang w:eastAsia="ru-RU"/>
              </w:rPr>
              <w:t>при оказании амбулаторной помощи, если основной диагноз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DS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1) не входит в рубрику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Z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Диспансерное наблюдение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ind w:right="113" w:firstLine="116"/>
              <w:rPr>
                <w:rFonts w:ascii="Times New Roman" w:hAnsi="Times New Roman" w:cs="Times New Roman"/>
              </w:rPr>
            </w:pPr>
            <w:r w:rsidRPr="0028205E">
              <w:rPr>
                <w:rFonts w:ascii="Times New Roman" w:hAnsi="Times New Roman" w:cs="Times New Roman"/>
              </w:rPr>
              <w:t>Указываются  сведения о диспансерном наблюдении по поводу основного заболевания (состояния):</w:t>
            </w:r>
          </w:p>
          <w:p w:rsidR="00730A48" w:rsidRPr="0028205E" w:rsidRDefault="00730A48" w:rsidP="0028205E">
            <w:pPr>
              <w:ind w:left="60" w:right="113" w:firstLine="116"/>
              <w:rPr>
                <w:rFonts w:ascii="Times New Roman" w:hAnsi="Times New Roman" w:cs="Times New Roman"/>
                <w:spacing w:val="4"/>
              </w:rPr>
            </w:pPr>
            <w:r w:rsidRPr="0028205E">
              <w:rPr>
                <w:rFonts w:ascii="Times New Roman" w:hAnsi="Times New Roman" w:cs="Times New Roman"/>
                <w:spacing w:val="4"/>
              </w:rPr>
              <w:t>1 - состоит,</w:t>
            </w:r>
          </w:p>
          <w:p w:rsidR="00730A48" w:rsidRPr="0028205E" w:rsidRDefault="00730A48" w:rsidP="0028205E">
            <w:pPr>
              <w:ind w:left="60" w:right="113" w:firstLine="116"/>
              <w:rPr>
                <w:rFonts w:ascii="Times New Roman" w:hAnsi="Times New Roman" w:cs="Times New Roman"/>
              </w:rPr>
            </w:pPr>
            <w:r w:rsidRPr="0028205E">
              <w:rPr>
                <w:rFonts w:ascii="Times New Roman" w:hAnsi="Times New Roman" w:cs="Times New Roman"/>
                <w:spacing w:val="4"/>
              </w:rPr>
              <w:t xml:space="preserve">2 - взят, </w:t>
            </w:r>
          </w:p>
          <w:p w:rsidR="00730A48" w:rsidRPr="0028205E" w:rsidRDefault="00730A48" w:rsidP="0028205E">
            <w:pPr>
              <w:ind w:left="60" w:right="113" w:firstLine="116"/>
              <w:rPr>
                <w:rFonts w:ascii="Times New Roman" w:hAnsi="Times New Roman" w:cs="Times New Roman"/>
                <w:spacing w:val="4"/>
              </w:rPr>
            </w:pPr>
            <w:r w:rsidRPr="0028205E">
              <w:rPr>
                <w:rFonts w:ascii="Times New Roman" w:hAnsi="Times New Roman" w:cs="Times New Roman"/>
                <w:spacing w:val="4"/>
              </w:rPr>
              <w:t>4 - снят по причине выздоровления,</w:t>
            </w:r>
          </w:p>
          <w:p w:rsidR="00730A48" w:rsidRPr="0028205E" w:rsidRDefault="00730A48" w:rsidP="0028205E">
            <w:pPr>
              <w:pStyle w:val="af6"/>
              <w:ind w:left="116" w:right="113" w:firstLine="116"/>
              <w:rPr>
                <w:rFonts w:ascii="Times New Roman" w:hAnsi="Times New Roman" w:cs="Times New Roman"/>
                <w:spacing w:val="4"/>
              </w:rPr>
            </w:pPr>
            <w:r w:rsidRPr="0028205E">
              <w:rPr>
                <w:rFonts w:ascii="Times New Roman" w:hAnsi="Times New Roman" w:cs="Times New Roman"/>
                <w:spacing w:val="4"/>
              </w:rPr>
              <w:t>6- снят по другим причинам.</w:t>
            </w:r>
          </w:p>
          <w:p w:rsidR="00730A48" w:rsidRPr="0028205E" w:rsidRDefault="00730A48" w:rsidP="0028205E">
            <w:pPr>
              <w:pStyle w:val="af6"/>
              <w:ind w:left="0" w:right="-131" w:firstLine="116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Обязательно для заполнения, если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CEL</w:t>
            </w:r>
            <w:r w:rsidRPr="0028205E">
              <w:rPr>
                <w:rFonts w:ascii="Times New Roman" w:hAnsi="Times New Roman" w:cs="Times New Roman"/>
                <w:lang w:eastAsia="ru-RU"/>
              </w:rPr>
              <w:t>=1.3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МЭС</w:t>
            </w:r>
          </w:p>
        </w:tc>
        <w:tc>
          <w:tcPr>
            <w:tcW w:w="2096" w:type="dxa"/>
            <w:vMerge w:val="restart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МЭС сопутствующего заболевания</w:t>
            </w:r>
          </w:p>
        </w:tc>
        <w:tc>
          <w:tcPr>
            <w:tcW w:w="2096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KSG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Сведения о КСГ</w:t>
            </w:r>
            <w:r w:rsidRPr="0028205E">
              <w:rPr>
                <w:sz w:val="22"/>
                <w:szCs w:val="22"/>
                <w:lang w:val="en-US"/>
              </w:rPr>
              <w:t>/</w:t>
            </w:r>
            <w:r w:rsidRPr="0028205E">
              <w:rPr>
                <w:sz w:val="22"/>
                <w:szCs w:val="22"/>
              </w:rPr>
              <w:t>КПГ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Заполняется при оплате случая </w:t>
            </w:r>
            <w:r w:rsidRPr="0028205E">
              <w:rPr>
                <w:sz w:val="22"/>
                <w:szCs w:val="22"/>
              </w:rPr>
              <w:lastRenderedPageBreak/>
              <w:t>лечения по КСГ или КПГ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Признак реабилитации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Указывается значение «1» для случаев реабилитации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Специальность </w:t>
            </w:r>
            <w:r w:rsidRPr="0028205E">
              <w:rPr>
                <w:sz w:val="22"/>
                <w:szCs w:val="22"/>
              </w:rPr>
              <w:t>лечащего врача/врача, закрывшего талон (историю болезни)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медицинских специальностей (,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021).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VERS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ind w:left="283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классификатора</w:t>
            </w:r>
            <w:r w:rsidRPr="0028205E">
              <w:rPr>
                <w:sz w:val="22"/>
                <w:szCs w:val="22"/>
                <w:lang w:val="en-US"/>
              </w:rPr>
              <w:t xml:space="preserve"> </w:t>
            </w:r>
            <w:r w:rsidRPr="0028205E">
              <w:rPr>
                <w:sz w:val="22"/>
                <w:szCs w:val="22"/>
              </w:rPr>
              <w:t>медицинских специальностей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Указывается имя используемого </w:t>
            </w:r>
            <w:r w:rsidRPr="0028205E">
              <w:rPr>
                <w:sz w:val="22"/>
                <w:szCs w:val="22"/>
                <w:lang w:eastAsia="ru-RU"/>
              </w:rPr>
              <w:t>классификатора</w:t>
            </w:r>
            <w:r w:rsidRPr="0028205E">
              <w:rPr>
                <w:sz w:val="22"/>
                <w:szCs w:val="22"/>
              </w:rPr>
              <w:t xml:space="preserve"> медицинских специальностей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</w:rPr>
              <w:t>25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Код </w:t>
            </w:r>
            <w:r w:rsidRPr="0028205E">
              <w:rPr>
                <w:sz w:val="22"/>
                <w:szCs w:val="22"/>
              </w:rPr>
              <w:t>лечащего врача/врача, закрывшего талон (историю болезни)</w:t>
            </w:r>
          </w:p>
        </w:tc>
        <w:tc>
          <w:tcPr>
            <w:tcW w:w="2096" w:type="dxa"/>
          </w:tcPr>
          <w:p w:rsidR="00730A48" w:rsidRPr="0028205E" w:rsidRDefault="00E150F0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СНИЛС врача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Тариф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Тариф с учётом всех примененных коэффициентов (п</w:t>
            </w:r>
            <w:r w:rsidRPr="0028205E">
              <w:rPr>
                <w:sz w:val="22"/>
                <w:szCs w:val="22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SUM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Может указываться нулевое значение.</w:t>
            </w:r>
          </w:p>
          <w:p w:rsidR="00730A48" w:rsidRPr="0028205E" w:rsidRDefault="00730A48" w:rsidP="0028205E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об услуге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Описывает услуги, оказанные в рамках данного случая.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Допускается указание услуг с нулевой стоимостью.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Указание услуг с нулевой стоимостью </w:t>
            </w:r>
            <w:r w:rsidRPr="0028205E">
              <w:rPr>
                <w:sz w:val="22"/>
                <w:szCs w:val="22"/>
              </w:rPr>
              <w:lastRenderedPageBreak/>
              <w:t>обязательно, если условие их оказания является тарифообразующим (например, при оплате по КСГ).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6B3086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6B3086">
              <w:rPr>
                <w:b/>
                <w:sz w:val="22"/>
                <w:szCs w:val="22"/>
              </w:rPr>
              <w:t>Сведения о КСГ/КПГ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KSG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 xml:space="preserve"> KPG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T</w:t>
            </w:r>
            <w:r w:rsidRPr="0028205E">
              <w:rPr>
                <w:sz w:val="22"/>
                <w:szCs w:val="22"/>
              </w:rPr>
              <w:t>(20)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Номер КСГ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Номер КСГ (</w:t>
            </w:r>
            <w:r w:rsidRPr="0028205E">
              <w:rPr>
                <w:sz w:val="22"/>
                <w:szCs w:val="22"/>
                <w:lang w:val="en-US"/>
              </w:rPr>
              <w:t>V</w:t>
            </w:r>
            <w:r w:rsidRPr="0028205E">
              <w:rPr>
                <w:sz w:val="22"/>
                <w:szCs w:val="22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K</w:t>
            </w:r>
            <w:r w:rsidRPr="0028205E">
              <w:rPr>
                <w:sz w:val="22"/>
                <w:szCs w:val="22"/>
              </w:rPr>
              <w:t>Р</w:t>
            </w:r>
            <w:r w:rsidRPr="0028205E">
              <w:rPr>
                <w:sz w:val="22"/>
                <w:szCs w:val="22"/>
                <w:lang w:val="en-US"/>
              </w:rPr>
              <w:t>G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VER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(4)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Модель определения КСГ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Указывается версия модели определения КСГ (год)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KSG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Признак использования подгруппы КСГ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0 – подгруппа КСГ не применялась;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1 – подгруппа КСГ применялась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</w:rPr>
              <w:t>Т(</w:t>
            </w:r>
            <w:r w:rsidRPr="0028205E">
              <w:rPr>
                <w:sz w:val="22"/>
                <w:szCs w:val="22"/>
                <w:lang w:val="en-US"/>
              </w:rPr>
              <w:t>4</w:t>
            </w:r>
            <w:r w:rsidRPr="0028205E">
              <w:rPr>
                <w:sz w:val="22"/>
                <w:szCs w:val="22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Номер КПГ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Номер КПГ (</w:t>
            </w:r>
            <w:r w:rsidRPr="0028205E">
              <w:rPr>
                <w:sz w:val="22"/>
                <w:szCs w:val="22"/>
                <w:lang w:val="en-US"/>
              </w:rPr>
              <w:t>V</w:t>
            </w:r>
            <w:r w:rsidRPr="0028205E">
              <w:rPr>
                <w:sz w:val="22"/>
                <w:szCs w:val="22"/>
              </w:rPr>
              <w:t xml:space="preserve">026). Заполняется при оплате случая лечения по КПГ. Не подлежит заполнению при заполненном </w:t>
            </w: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KSG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KOEF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N(2.5)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Коэффициент затратоемкости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коэффициента затратоемкости группы/подгруппы КСГ или КПГ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KOEF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N(2.5)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Управленческий коэффициент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N(6.2)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Базовая ставка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базовой ставки, указывается в рублях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KOEF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(2.5)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Коэффициент дифференциации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коэффициента дифференциации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KOEF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</w:t>
            </w:r>
            <w:r w:rsidRPr="0028205E">
              <w:rPr>
                <w:sz w:val="22"/>
                <w:szCs w:val="22"/>
              </w:rPr>
              <w:t>2.5)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коэффициента уровня/подуровня оказания медицинской помощи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CRIT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</w:rPr>
              <w:t>У</w:t>
            </w:r>
            <w:r w:rsidRPr="0028205E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T(</w:t>
            </w:r>
            <w:r w:rsidRPr="0028205E">
              <w:rPr>
                <w:sz w:val="22"/>
                <w:szCs w:val="22"/>
              </w:rPr>
              <w:t>10</w:t>
            </w:r>
            <w:r w:rsidRPr="002820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Классификационный критерий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Классификационный критерий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8205E">
              <w:rPr>
                <w:rFonts w:ascii="Times New Roman" w:hAnsi="Times New Roman" w:cs="Times New Roman"/>
                <w:lang w:eastAsia="ru-RU"/>
              </w:rPr>
              <w:t>024)</w:t>
            </w:r>
            <w:r w:rsidR="00E150F0" w:rsidRPr="0028205E">
              <w:rPr>
                <w:rFonts w:ascii="Times New Roman" w:hAnsi="Times New Roman" w:cs="Times New Roman"/>
                <w:lang w:eastAsia="ru-RU"/>
              </w:rPr>
              <w:t>.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Обязателен к заполнению: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-  в случае применения при оплате случая лечения по КСГ;</w:t>
            </w:r>
          </w:p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- в случае применения при оплате случая лечения по КПГ</w:t>
            </w:r>
            <w:r w:rsidR="00E150F0" w:rsidRPr="0028205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SL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K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Признак использования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КСЛП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0 – КСЛП не применялся;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1 – КСЛП применялся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IT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N</w:t>
            </w:r>
            <w:r w:rsidRPr="0028205E">
              <w:rPr>
                <w:sz w:val="22"/>
                <w:szCs w:val="22"/>
              </w:rPr>
              <w:t>(1.5)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Применённый коэффициент сложности лечения пациента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Итоговое значение коэффициента сложности лечения пациента для данного случая.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Указывается только при использовании.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Коэффициенты сложности лечения пациента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Сведения о применённых коэффициентах сложности лечения пациента.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Указывается при наличии </w:t>
            </w:r>
            <w:r w:rsidRPr="0028205E">
              <w:rPr>
                <w:sz w:val="22"/>
                <w:szCs w:val="22"/>
                <w:lang w:val="en-US"/>
              </w:rPr>
              <w:t>IT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SL</w:t>
            </w:r>
            <w:r w:rsidRPr="0028205E">
              <w:rPr>
                <w:sz w:val="22"/>
                <w:szCs w:val="22"/>
              </w:rPr>
              <w:t>.</w:t>
            </w: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6B3086" w:rsidRDefault="00730A48" w:rsidP="0028205E">
            <w:pPr>
              <w:pStyle w:val="14"/>
              <w:jc w:val="center"/>
              <w:rPr>
                <w:b/>
                <w:sz w:val="22"/>
                <w:szCs w:val="22"/>
              </w:rPr>
            </w:pPr>
            <w:r w:rsidRPr="006B3086">
              <w:rPr>
                <w:b/>
                <w:sz w:val="22"/>
                <w:szCs w:val="22"/>
              </w:rPr>
              <w:t>Коэффициенты сложности лечения пациента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SL_KOEF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</w:t>
            </w:r>
            <w:r w:rsidRPr="0028205E">
              <w:rPr>
                <w:sz w:val="22"/>
                <w:szCs w:val="22"/>
              </w:rPr>
              <w:t>4</w:t>
            </w:r>
            <w:r w:rsidRPr="002820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Номер коэффициента сложности лечения пациента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В соответствии с региональным справочником.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N(</w:t>
            </w:r>
            <w:r w:rsidRPr="0028205E">
              <w:rPr>
                <w:sz w:val="22"/>
                <w:szCs w:val="22"/>
              </w:rPr>
              <w:t>1.5</w:t>
            </w:r>
            <w:r w:rsidRPr="002820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Значение коэффициента сложности лечения пациента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</w:tr>
      <w:tr w:rsidR="00730A48" w:rsidRPr="0028205E" w:rsidTr="00AD6E02">
        <w:tc>
          <w:tcPr>
            <w:tcW w:w="9493" w:type="dxa"/>
            <w:gridSpan w:val="7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об услуге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3</w:t>
            </w:r>
            <w:r w:rsidRPr="0028205E">
              <w:rPr>
                <w:sz w:val="22"/>
                <w:szCs w:val="22"/>
                <w:lang w:eastAsia="ru-RU"/>
              </w:rPr>
              <w:t>6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записи в реестре услуг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Уникален в пределах случая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МО лечения, указывается в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 xml:space="preserve">соответствии с реестром </w:t>
            </w:r>
            <w:r w:rsidRPr="0028205E">
              <w:rPr>
                <w:sz w:val="22"/>
                <w:szCs w:val="22"/>
                <w:lang w:val="en-US" w:eastAsia="ru-RU"/>
              </w:rPr>
              <w:t>F</w:t>
            </w:r>
            <w:r w:rsidRPr="0028205E">
              <w:rPr>
                <w:sz w:val="22"/>
                <w:szCs w:val="22"/>
                <w:lang w:eastAsia="ru-RU"/>
              </w:rPr>
              <w:t>003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  <w:lang w:val="en-US" w:eastAsia="ru-RU"/>
              </w:rPr>
              <w:t>8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Профиль</w:t>
            </w:r>
            <w:r w:rsidRPr="0028205E">
              <w:rPr>
                <w:sz w:val="22"/>
                <w:szCs w:val="22"/>
                <w:lang w:val="en-US" w:eastAsia="ru-RU"/>
              </w:rPr>
              <w:t xml:space="preserve"> </w:t>
            </w:r>
            <w:r w:rsidRPr="0028205E">
              <w:rPr>
                <w:sz w:val="22"/>
                <w:szCs w:val="22"/>
                <w:lang w:eastAsia="ru-RU"/>
              </w:rPr>
              <w:t>медицинской помощи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28205E">
              <w:rPr>
                <w:sz w:val="22"/>
                <w:szCs w:val="22"/>
                <w:lang w:val="en-US" w:eastAsia="ru-RU"/>
              </w:rPr>
              <w:t>V00</w:t>
            </w:r>
            <w:r w:rsidRPr="0028205E">
              <w:rPr>
                <w:sz w:val="22"/>
                <w:szCs w:val="22"/>
                <w:lang w:eastAsia="ru-RU"/>
              </w:rPr>
              <w:t>2 .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15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медицинского вмешательства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в соответствии с номенклатурой медицинских услуг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001), в том числе для услуг диализа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оказания услуги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оказания услуги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(10)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20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услуги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KOL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N(6.2)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Количество услуг (кратность услуги)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Тариф 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SUMV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Стоимость медицинской услуги, </w:t>
            </w:r>
            <w:r w:rsidRPr="0028205E">
              <w:rPr>
                <w:sz w:val="22"/>
                <w:szCs w:val="22"/>
                <w:shd w:val="clear" w:color="auto" w:fill="FFFFFF" w:themeFill="background1"/>
                <w:lang w:eastAsia="ru-RU"/>
              </w:rPr>
              <w:t>выставленная к</w:t>
            </w:r>
            <w:r w:rsidRPr="0028205E">
              <w:rPr>
                <w:sz w:val="22"/>
                <w:szCs w:val="22"/>
                <w:lang w:eastAsia="ru-RU"/>
              </w:rPr>
              <w:t xml:space="preserve"> оплате (руб.)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Может принимать значение 0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медицинских специальностей ( V021). 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CODE_MD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25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096" w:type="dxa"/>
            <w:vAlign w:val="center"/>
          </w:tcPr>
          <w:p w:rsidR="00730A48" w:rsidRPr="0028205E" w:rsidRDefault="00601C52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СНИЛС врача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Неполный объём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документированный отказ больного,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медицинские противопоказания,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3 – прочие причины (умер, переведён в другое отделение и пр.)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730A48" w:rsidRPr="0028205E" w:rsidTr="00AD6E02">
        <w:tc>
          <w:tcPr>
            <w:tcW w:w="1656" w:type="dxa"/>
            <w:gridSpan w:val="2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50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096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9493" w:type="dxa"/>
            <w:gridSpan w:val="7"/>
            <w:shd w:val="clear" w:color="auto" w:fill="auto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санкциях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Т(36)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Идентификатор санкции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Уникален в пределах законченного случая.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N(15.2)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Сумма финансовой санкции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N(2)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вида контроля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8205E">
              <w:rPr>
                <w:rFonts w:eastAsia="MS Mincho"/>
                <w:sz w:val="22"/>
                <w:szCs w:val="22"/>
              </w:rPr>
              <w:t xml:space="preserve">Обязательно к заполнению, если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</w:rPr>
              <w:t>_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28205E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N(3)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причины отказа (частичной) оплаты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 xml:space="preserve">Обязательно к заполнению в соответствии с F014 (Классификатор причин отказа в </w:t>
            </w:r>
            <w:r w:rsidRPr="0028205E">
              <w:rPr>
                <w:rFonts w:eastAsia="MS Mincho"/>
                <w:sz w:val="22"/>
                <w:szCs w:val="22"/>
              </w:rPr>
              <w:lastRenderedPageBreak/>
              <w:t xml:space="preserve">оплате медицинской помощи, ), если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</w:rPr>
              <w:t>_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28205E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Дата акта МЭК, МЭЭ или ЭКМП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T(30)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Номер акта МЭК, МЭЭ или ЭКМП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T(8)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эксперта качества медицинской помощи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 xml:space="preserve">Обязательно к заполнению в соответствии с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F</w:t>
            </w:r>
            <w:r w:rsidRPr="0028205E">
              <w:rPr>
                <w:rFonts w:eastAsia="MS Mincho"/>
                <w:sz w:val="22"/>
                <w:szCs w:val="22"/>
              </w:rPr>
              <w:t xml:space="preserve">004 (Реестр экспертов </w:t>
            </w:r>
            <w:r w:rsidRPr="0028205E">
              <w:rPr>
                <w:sz w:val="22"/>
                <w:szCs w:val="22"/>
              </w:rPr>
              <w:t>качества медицинской помощи, )</w:t>
            </w:r>
            <w:r w:rsidRPr="0028205E">
              <w:rPr>
                <w:rFonts w:eastAsia="MS Mincho"/>
                <w:sz w:val="22"/>
                <w:szCs w:val="22"/>
              </w:rPr>
              <w:t xml:space="preserve">   для экспертиз </w:t>
            </w:r>
            <w:r w:rsidRPr="0028205E">
              <w:rPr>
                <w:sz w:val="22"/>
                <w:szCs w:val="22"/>
              </w:rPr>
              <w:t>качества медицинской помощи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>_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  <w:lang w:val="en-US"/>
              </w:rPr>
              <w:t>TIP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>&gt;=30)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Т(250)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Комментарий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Комментарий к санкции.</w:t>
            </w:r>
          </w:p>
        </w:tc>
      </w:tr>
      <w:tr w:rsidR="00730A48" w:rsidRPr="0028205E" w:rsidTr="00AD6E02">
        <w:tc>
          <w:tcPr>
            <w:tcW w:w="1656" w:type="dxa"/>
            <w:gridSpan w:val="2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N(1)</w:t>
            </w:r>
          </w:p>
        </w:tc>
        <w:tc>
          <w:tcPr>
            <w:tcW w:w="2350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Источник</w:t>
            </w:r>
          </w:p>
        </w:tc>
        <w:tc>
          <w:tcPr>
            <w:tcW w:w="2096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730A48" w:rsidRPr="00B46196" w:rsidRDefault="00730A48" w:rsidP="00C54493">
      <w:pPr>
        <w:pStyle w:val="23"/>
        <w:numPr>
          <w:ilvl w:val="0"/>
          <w:numId w:val="0"/>
        </w:numPr>
        <w:spacing w:before="0" w:beforeAutospacing="0" w:after="0" w:line="276" w:lineRule="auto"/>
        <w:ind w:left="709"/>
        <w:jc w:val="both"/>
        <w:outlineLvl w:val="9"/>
        <w:rPr>
          <w:rFonts w:cs="Times New Roman"/>
          <w:b w:val="0"/>
          <w:sz w:val="28"/>
          <w:szCs w:val="28"/>
        </w:rPr>
      </w:pPr>
      <w:bookmarkStart w:id="3" w:name="_Toc503790827"/>
    </w:p>
    <w:p w:rsidR="00730A48" w:rsidRPr="00B46196" w:rsidRDefault="00730A48" w:rsidP="00C54493">
      <w:pPr>
        <w:spacing w:after="0" w:line="276" w:lineRule="auto"/>
        <w:rPr>
          <w:bCs/>
          <w:kern w:val="28"/>
          <w:sz w:val="28"/>
          <w:szCs w:val="28"/>
        </w:rPr>
      </w:pPr>
      <w:r w:rsidRPr="00B46196">
        <w:rPr>
          <w:b/>
          <w:sz w:val="28"/>
          <w:szCs w:val="28"/>
        </w:rPr>
        <w:br w:type="page"/>
      </w:r>
    </w:p>
    <w:bookmarkEnd w:id="3"/>
    <w:p w:rsidR="00730A48" w:rsidRPr="00AD6E02" w:rsidRDefault="00730A48" w:rsidP="0028205E">
      <w:pPr>
        <w:pStyle w:val="af0"/>
        <w:numPr>
          <w:ilvl w:val="0"/>
          <w:numId w:val="0"/>
        </w:numPr>
        <w:spacing w:before="0" w:beforeAutospacing="0" w:after="0" w:line="276" w:lineRule="auto"/>
        <w:ind w:left="426"/>
        <w:jc w:val="center"/>
        <w:rPr>
          <w:b/>
          <w:sz w:val="26"/>
          <w:szCs w:val="26"/>
        </w:rPr>
      </w:pPr>
      <w:r w:rsidRPr="00AD6E02">
        <w:rPr>
          <w:b/>
          <w:sz w:val="26"/>
          <w:szCs w:val="26"/>
        </w:rPr>
        <w:lastRenderedPageBreak/>
        <w:t xml:space="preserve">Файл со сведениями об оказанной высокотехнологичной </w:t>
      </w:r>
      <w:r w:rsidR="00AD6E02">
        <w:rPr>
          <w:b/>
          <w:sz w:val="26"/>
          <w:szCs w:val="26"/>
        </w:rPr>
        <w:br/>
      </w:r>
      <w:r w:rsidRPr="00AD6E02">
        <w:rPr>
          <w:b/>
          <w:sz w:val="26"/>
          <w:szCs w:val="26"/>
        </w:rPr>
        <w:t>медицинской помощи</w:t>
      </w:r>
    </w:p>
    <w:p w:rsidR="0028205E" w:rsidRPr="0028205E" w:rsidRDefault="0028205E" w:rsidP="0028205E"/>
    <w:tbl>
      <w:tblPr>
        <w:tblStyle w:val="af5"/>
        <w:tblW w:w="9493" w:type="dxa"/>
        <w:tblLayout w:type="fixed"/>
        <w:tblLook w:val="0000" w:firstRow="0" w:lastRow="0" w:firstColumn="0" w:lastColumn="0" w:noHBand="0" w:noVBand="0"/>
      </w:tblPr>
      <w:tblGrid>
        <w:gridCol w:w="1129"/>
        <w:gridCol w:w="1690"/>
        <w:gridCol w:w="709"/>
        <w:gridCol w:w="1134"/>
        <w:gridCol w:w="2278"/>
        <w:gridCol w:w="2553"/>
      </w:tblGrid>
      <w:tr w:rsidR="00730A48" w:rsidRPr="0028205E" w:rsidTr="006B3086">
        <w:trPr>
          <w:tblHeader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Код элемента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Тип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Формат</w:t>
            </w:r>
          </w:p>
        </w:tc>
        <w:tc>
          <w:tcPr>
            <w:tcW w:w="2278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Наименование</w:t>
            </w:r>
          </w:p>
        </w:tc>
        <w:tc>
          <w:tcPr>
            <w:tcW w:w="2553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Дополнительная информация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ZL_</w:t>
            </w:r>
            <w:r w:rsidRPr="0028205E">
              <w:rPr>
                <w:rFonts w:eastAsia="Calibri"/>
                <w:sz w:val="22"/>
                <w:szCs w:val="22"/>
              </w:rPr>
              <w:t>LIST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Заголовок файла</w:t>
            </w:r>
          </w:p>
        </w:tc>
        <w:tc>
          <w:tcPr>
            <w:tcW w:w="2553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Информация о передаваемом файле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Счёт</w:t>
            </w:r>
          </w:p>
        </w:tc>
        <w:tc>
          <w:tcPr>
            <w:tcW w:w="2553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Информация о счёте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553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Записи о случаях оказания медицинской помощи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Заголовок файла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Версия взаимодействия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Текущей редакции соответствует значение «3.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1</w:t>
            </w:r>
            <w:r w:rsidRPr="0028205E">
              <w:rPr>
                <w:rFonts w:eastAsia="MS Mincho"/>
                <w:sz w:val="22"/>
                <w:szCs w:val="22"/>
              </w:rPr>
              <w:t>».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Имя файла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Имя файла без расширения.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N(9)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Количество записей в файле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Счёт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8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записи счета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Уникальный код (например, порядковый номер).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 – юридического лица. Заполняется в соответствии со справочником F003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</w:t>
            </w:r>
            <w:r w:rsidRPr="0028205E">
              <w:rPr>
                <w:sz w:val="22"/>
                <w:szCs w:val="22"/>
                <w:lang w:val="en-US" w:eastAsia="ru-RU"/>
              </w:rPr>
              <w:t>2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Отчетный месяц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счёта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выставления счёта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28205E" w:rsidTr="006B3086">
        <w:trPr>
          <w:trHeight w:val="426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выставленная МО на оплату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 к счету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СМО (ТФОМС). 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(МЭК)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(МЭЭ)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Финансовые санкции (ЭКМП)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Записи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8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позиции записи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исправленной записи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– сведения об оказанной медицинской помощи передаются впервые;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запись передается повторно после исправления.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пациенте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законченном случае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пациенте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36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записи о пациенте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Необходим для связи с файлом персональных данных.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Заполняется в соответствии с </w:t>
            </w:r>
            <w:r w:rsidRPr="0028205E">
              <w:rPr>
                <w:sz w:val="22"/>
                <w:szCs w:val="22"/>
                <w:lang w:val="en-US"/>
              </w:rPr>
              <w:t>F</w:t>
            </w:r>
            <w:r w:rsidRPr="0028205E">
              <w:rPr>
                <w:sz w:val="22"/>
                <w:szCs w:val="22"/>
              </w:rPr>
              <w:t>008 .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  <w:lang w:val="en-US" w:eastAsia="ru-RU"/>
              </w:rPr>
              <w:t>10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Серия документа, подтверждающего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>факт страхования по ОМС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Для полисов единого образца указывается ЕНП</w:t>
            </w:r>
          </w:p>
        </w:tc>
      </w:tr>
      <w:tr w:rsidR="00730A48" w:rsidRPr="0028205E" w:rsidTr="006B3086">
        <w:trPr>
          <w:trHeight w:val="1400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ST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Регион страхования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30A48" w:rsidRPr="0028205E" w:rsidTr="006B3086">
        <w:trPr>
          <w:trHeight w:val="1400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Реестровый номер СМО.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28205E" w:rsidTr="006B3086">
        <w:trPr>
          <w:trHeight w:val="639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ОГРН СМО</w:t>
            </w:r>
          </w:p>
        </w:tc>
        <w:tc>
          <w:tcPr>
            <w:tcW w:w="2553" w:type="dxa"/>
            <w:vMerge w:val="restart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30A48" w:rsidRPr="0028205E" w:rsidTr="006B3086">
        <w:trPr>
          <w:trHeight w:val="493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ОКАТО территории страхования</w:t>
            </w:r>
          </w:p>
        </w:tc>
        <w:tc>
          <w:tcPr>
            <w:tcW w:w="2553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rPr>
          <w:trHeight w:val="673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Т(100)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Наименование СМО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MSE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Направление на МСЭ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Т(9)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новорождённого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– признак отсутствует.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ПДДММГГН, где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 – пол ребёнка в соответствии с классификатором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005 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ДД – день рождения;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ММ – месяц рождения;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ГГ – последние две цифры года рождения;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lastRenderedPageBreak/>
              <w:t>Н – порядковый номер ребёнка (до двух знаков).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VNOV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законченном случае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</w:rPr>
              <w:t>11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записи в реестре случаев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Условия оказания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условий оказания медицинской помощи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006 ).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видов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008 .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Форма оказания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форм оказания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014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553" w:type="dxa"/>
            <w:vAlign w:val="center"/>
          </w:tcPr>
          <w:p w:rsidR="00730A48" w:rsidRPr="0028205E" w:rsidRDefault="00730A48" w:rsidP="0028205E">
            <w:pPr>
              <w:ind w:firstLine="45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. </w:t>
            </w:r>
          </w:p>
          <w:p w:rsidR="00730A48" w:rsidRPr="0028205E" w:rsidRDefault="00730A48" w:rsidP="0028205E">
            <w:pPr>
              <w:ind w:firstLine="45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28205E" w:rsidRDefault="00730A48" w:rsidP="0028205E">
            <w:pPr>
              <w:ind w:firstLine="45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28205E" w:rsidRDefault="00730A48" w:rsidP="0028205E">
            <w:pPr>
              <w:ind w:firstLine="45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=2);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 xml:space="preserve">09) и нейтропении (код </w:t>
            </w:r>
            <w:r w:rsidRPr="0028205E">
              <w:rPr>
                <w:sz w:val="22"/>
                <w:szCs w:val="22"/>
              </w:rPr>
              <w:lastRenderedPageBreak/>
              <w:t>основного диагноза - D70 с сопутствующим 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 при направлении из другой МО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NPR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1. плановой медицинской помощи в условиях стационара (FOR_POM=3 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28205E" w:rsidRDefault="00730A48" w:rsidP="0028205E">
            <w:pPr>
              <w:ind w:firstLine="45"/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 при направлении из другой МО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МО лечения</w:t>
            </w:r>
            <w:r w:rsidRPr="0028205E">
              <w:rPr>
                <w:sz w:val="22"/>
                <w:szCs w:val="22"/>
              </w:rPr>
              <w:t xml:space="preserve">, указывается в соответствии </w:t>
            </w:r>
            <w:r w:rsidRPr="0028205E">
              <w:rPr>
                <w:sz w:val="22"/>
                <w:szCs w:val="22"/>
                <w:lang w:eastAsia="ru-RU"/>
              </w:rPr>
              <w:t>со справочником F003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Z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Z_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KD_Z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Продолжительность гопитализации (койко-дни/пациенто-дни)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VNOV_M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Результат обращения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результатов обращения за медицинской помощью (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009).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Исход заболевания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исходов заболевания (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012).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Указываются все имевшиеся особые случаи.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Сведения о случае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способа оплаты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выставленная к оплате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eastAsia="ru-RU"/>
              </w:rPr>
              <w:t xml:space="preserve">Равна сумме значений SUM_M вложенных элементов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SL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, не может иметь нулевое значение.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Тип оплаты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Оплата случая оказания медпомощи:</w:t>
            </w:r>
          </w:p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0 – не принято решение об оплате</w:t>
            </w:r>
          </w:p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1 – полная;</w:t>
            </w:r>
          </w:p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2 – полный отказ;</w:t>
            </w:r>
          </w:p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  <w:lang w:eastAsia="ru-RU"/>
              </w:rPr>
              <w:t>3 – частичный отказ.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СМО (ТФОМС).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S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Сведения о санкциях  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</w:rPr>
              <w:t>SANK_IT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N(15.2)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Сумма санкций по законченному случаю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Итоговые санкции определяются на основании санкций, описанных в элементе </w:t>
            </w:r>
            <w:r w:rsidRPr="0028205E">
              <w:rPr>
                <w:sz w:val="22"/>
                <w:szCs w:val="22"/>
                <w:lang w:val="en-US"/>
              </w:rPr>
              <w:t>SANK</w:t>
            </w:r>
            <w:r w:rsidRPr="0028205E">
              <w:rPr>
                <w:sz w:val="22"/>
                <w:szCs w:val="22"/>
              </w:rPr>
              <w:t xml:space="preserve">. 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lastRenderedPageBreak/>
              <w:t>Сведения о случае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SL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Идентификатор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Уникально идентифицирует элемент </w:t>
            </w:r>
            <w:r w:rsidRPr="0028205E">
              <w:rPr>
                <w:sz w:val="22"/>
                <w:szCs w:val="22"/>
                <w:lang w:val="en-US"/>
              </w:rPr>
              <w:t>SL</w:t>
            </w:r>
            <w:r w:rsidRPr="0028205E">
              <w:rPr>
                <w:sz w:val="22"/>
                <w:szCs w:val="22"/>
              </w:rPr>
              <w:t xml:space="preserve"> в пределах законченного случая.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VID_HMP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018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METOD_HMP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3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019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>(</w:t>
            </w:r>
            <w:r w:rsidRPr="0028205E">
              <w:rPr>
                <w:sz w:val="22"/>
                <w:szCs w:val="22"/>
                <w:lang w:val="en-US" w:eastAsia="ru-RU"/>
              </w:rPr>
              <w:t>8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3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Профиль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28205E">
              <w:rPr>
                <w:sz w:val="22"/>
                <w:szCs w:val="22"/>
                <w:lang w:val="en-US" w:eastAsia="ru-RU"/>
              </w:rPr>
              <w:t>V00</w:t>
            </w:r>
            <w:r w:rsidRPr="0028205E">
              <w:rPr>
                <w:sz w:val="22"/>
                <w:szCs w:val="22"/>
                <w:lang w:eastAsia="ru-RU"/>
              </w:rPr>
              <w:t>2 .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Профиль койки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Классификатор V020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TAL_D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выдачи талона на ВМП</w:t>
            </w:r>
          </w:p>
        </w:tc>
        <w:tc>
          <w:tcPr>
            <w:tcW w:w="2553" w:type="dxa"/>
            <w:vMerge w:val="restart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на основании талона на ВМП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TAL_NUM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20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талона на ВМП</w:t>
            </w:r>
          </w:p>
        </w:tc>
        <w:tc>
          <w:tcPr>
            <w:tcW w:w="2553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TAL_P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планируемой госпитализации</w:t>
            </w:r>
          </w:p>
        </w:tc>
        <w:tc>
          <w:tcPr>
            <w:tcW w:w="2553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T(50)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Номер истории болезни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10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первичный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основной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сопутствующего заболевания</w:t>
            </w:r>
          </w:p>
        </w:tc>
        <w:tc>
          <w:tcPr>
            <w:tcW w:w="2553" w:type="dxa"/>
            <w:vAlign w:val="center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</w:t>
            </w:r>
            <w:r w:rsidRPr="0028205E">
              <w:rPr>
                <w:sz w:val="22"/>
                <w:szCs w:val="22"/>
                <w:lang w:eastAsia="ru-RU"/>
              </w:rPr>
              <w:t>10)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 осложнения заболевания</w:t>
            </w:r>
          </w:p>
        </w:tc>
        <w:tc>
          <w:tcPr>
            <w:tcW w:w="2553" w:type="dxa"/>
            <w:vAlign w:val="center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N(</w:t>
            </w:r>
            <w:r w:rsidRPr="0028205E">
              <w:rPr>
                <w:sz w:val="22"/>
                <w:szCs w:val="22"/>
              </w:rPr>
              <w:t>1</w:t>
            </w:r>
            <w:r w:rsidRPr="002820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Характер основного заболевания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характера заболевания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027 .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DS_ONK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553" w:type="dxa"/>
            <w:vAlign w:val="center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 значениями: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0 - при отсутствии подозрения  на злокачественное новообразование;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1 -  при выявлении подозрения  на злокачественное новообразование.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МЭС</w:t>
            </w:r>
          </w:p>
        </w:tc>
        <w:tc>
          <w:tcPr>
            <w:tcW w:w="2553" w:type="dxa"/>
            <w:vMerge w:val="restart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МЭС сопутствующего заболевания</w:t>
            </w:r>
          </w:p>
        </w:tc>
        <w:tc>
          <w:tcPr>
            <w:tcW w:w="2553" w:type="dxa"/>
            <w:vMerge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NAPR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  <w:r w:rsidRPr="0028205E">
              <w:rPr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Заполняется в случае оформления направления при  подозрении на злокачественное новообразование </w:t>
            </w:r>
            <w:r w:rsidRPr="0028205E">
              <w:rPr>
                <w:sz w:val="22"/>
                <w:szCs w:val="22"/>
              </w:rPr>
              <w:lastRenderedPageBreak/>
              <w:t>(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DS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ONK</w:t>
            </w:r>
            <w:r w:rsidRPr="0028205E">
              <w:rPr>
                <w:rFonts w:eastAsia="Calibri"/>
                <w:sz w:val="22"/>
                <w:szCs w:val="22"/>
              </w:rPr>
              <w:t>=1)</w:t>
            </w:r>
            <w:r w:rsidRPr="0028205E">
              <w:rPr>
                <w:sz w:val="22"/>
                <w:szCs w:val="22"/>
              </w:rPr>
              <w:t xml:space="preserve"> или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28205E">
              <w:rPr>
                <w:sz w:val="22"/>
                <w:szCs w:val="22"/>
              </w:rPr>
              <w:t xml:space="preserve">установленного диагноза злокачественного новообразования </w:t>
            </w:r>
            <w:r w:rsidRPr="0028205E">
              <w:rPr>
                <w:sz w:val="22"/>
                <w:szCs w:val="22"/>
                <w:lang w:eastAsia="ru-RU"/>
              </w:rPr>
              <w:t>заполнению не подлежит.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 проведении консилиума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Содержит сведения о проведении консилиума в целях определения тактики обследования или лечения.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Обязательно к заполнению при  подозрении на злокачественное новообразование (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DS</w:t>
            </w:r>
            <w:r w:rsidRPr="0028205E">
              <w:rPr>
                <w:rFonts w:eastAsia="Calibri"/>
                <w:sz w:val="22"/>
                <w:szCs w:val="22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/>
              </w:rPr>
              <w:t>ONK</w:t>
            </w:r>
            <w:r w:rsidRPr="0028205E">
              <w:rPr>
                <w:rFonts w:eastAsia="Calibri"/>
                <w:sz w:val="22"/>
                <w:szCs w:val="22"/>
              </w:rPr>
              <w:t>=1)</w:t>
            </w:r>
            <w:r w:rsidRPr="0028205E">
              <w:rPr>
                <w:sz w:val="22"/>
                <w:szCs w:val="22"/>
              </w:rPr>
              <w:t xml:space="preserve"> или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C97).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При отсутствии подозрения на злокачественное новообразование или установленного диагноза злокачественного новообразования </w:t>
            </w:r>
            <w:r w:rsidRPr="0028205E">
              <w:rPr>
                <w:sz w:val="22"/>
                <w:szCs w:val="22"/>
              </w:rPr>
              <w:lastRenderedPageBreak/>
              <w:t>заполнению не подлежит.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ONK_SL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Сведения о случае лечения онкологического заболевания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tabs>
                <w:tab w:val="left" w:pos="254"/>
              </w:tabs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медицинских специальностей (,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021).</w:t>
            </w:r>
            <w:r w:rsidRPr="0028205E">
              <w:rPr>
                <w:sz w:val="22"/>
                <w:szCs w:val="22"/>
              </w:rPr>
              <w:t xml:space="preserve">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VERS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ind w:left="283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классификатора медицинских специальностей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Указывается имя используемого классификатора медицинских специальностей, например «V021».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</w:rPr>
              <w:t>25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553" w:type="dxa"/>
          </w:tcPr>
          <w:p w:rsidR="00730A48" w:rsidRPr="0028205E" w:rsidRDefault="00601C52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СНИЛС врача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Тариф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SUM_M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об услуге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Описывает услуги, оказанные в рамках данного случая.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 диагнозом C00-C80 или C97) </w:t>
            </w:r>
            <w:r w:rsidRPr="0028205E">
              <w:rPr>
                <w:sz w:val="22"/>
                <w:szCs w:val="22"/>
                <w:lang w:eastAsia="ru-RU"/>
              </w:rPr>
              <w:t>в случае проведения хирургического лечения, лучевой или химиолучевой терапии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9493" w:type="dxa"/>
            <w:gridSpan w:val="6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  <w:lang w:eastAsia="ru-RU"/>
              </w:rPr>
              <w:t>Сведения об оформлении направления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направления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NAPR_MO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lang w:eastAsia="ru-RU"/>
              </w:rPr>
              <w:t xml:space="preserve">Код МО – юридического лица. Заполняется в соответствии со справочником F003 . 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NAPR_V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направления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видов направления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028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MET_ISSL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Метод диагностического исследования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Если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=3, з</w:t>
            </w:r>
            <w:r w:rsidRPr="0028205E">
              <w:rPr>
                <w:sz w:val="22"/>
                <w:szCs w:val="22"/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029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NAPR_USL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Т(15)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в соответствии с номенклатурой медицинских услуг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001). Обязательно к заполнению при заполненном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MET_ISSL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  <w:lang w:eastAsia="ru-RU"/>
              </w:rPr>
              <w:t>Сведения о проведении консилиума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lastRenderedPageBreak/>
              <w:t>CONS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Цель проведения консилиума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целей консилиума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 xml:space="preserve">019 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DT_CONS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  <w:vAlign w:val="center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проведения консилиума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 заполнению, если консилиум проведен (</w:t>
            </w:r>
            <w:r w:rsidRPr="0028205E">
              <w:rPr>
                <w:sz w:val="22"/>
                <w:szCs w:val="22"/>
                <w:lang w:val="en-US" w:eastAsia="ru-RU"/>
              </w:rPr>
              <w:t>PR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CONS</w:t>
            </w:r>
            <w:r w:rsidRPr="0028205E">
              <w:rPr>
                <w:sz w:val="22"/>
                <w:szCs w:val="22"/>
                <w:lang w:eastAsia="ru-RU"/>
              </w:rPr>
              <w:t>={1,2,3})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ONK_SL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DS1_T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Повод обращения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поводов обращения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 xml:space="preserve">018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STAD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3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Стадия заболевания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002 .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при проведении противоопухолевого лечения (</w:t>
            </w:r>
            <w:r w:rsidRPr="0028205E">
              <w:rPr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sz w:val="22"/>
                <w:szCs w:val="22"/>
                <w:lang w:eastAsia="ru-RU"/>
              </w:rPr>
              <w:t>1_</w:t>
            </w: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 xml:space="preserve">={0,1,2}).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ONK_T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Значение </w:t>
            </w:r>
            <w:r w:rsidRPr="0028205E">
              <w:rPr>
                <w:sz w:val="22"/>
                <w:szCs w:val="22"/>
                <w:lang w:val="en-US" w:eastAsia="ru-RU"/>
              </w:rPr>
              <w:t>Tumor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003 .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при первичном лечении (</w:t>
            </w:r>
            <w:r w:rsidRPr="0028205E">
              <w:rPr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sz w:val="22"/>
                <w:szCs w:val="22"/>
                <w:lang w:eastAsia="ru-RU"/>
              </w:rPr>
              <w:t>1_</w:t>
            </w: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 xml:space="preserve">=0) </w:t>
            </w:r>
            <w:r w:rsidRPr="0028205E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ONK_N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Значение </w:t>
            </w:r>
            <w:r w:rsidRPr="0028205E">
              <w:rPr>
                <w:sz w:val="22"/>
                <w:szCs w:val="22"/>
                <w:lang w:val="en-US" w:eastAsia="ru-RU"/>
              </w:rPr>
              <w:t>Nodus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004 .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при первичном лечении (</w:t>
            </w:r>
            <w:r w:rsidRPr="0028205E">
              <w:rPr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sz w:val="22"/>
                <w:szCs w:val="22"/>
                <w:lang w:eastAsia="ru-RU"/>
              </w:rPr>
              <w:t>1_</w:t>
            </w: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 xml:space="preserve">=0) </w:t>
            </w:r>
            <w:r w:rsidRPr="0028205E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ONK_M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Значение </w:t>
            </w:r>
            <w:r w:rsidRPr="0028205E">
              <w:rPr>
                <w:sz w:val="22"/>
                <w:szCs w:val="22"/>
                <w:lang w:val="en-US" w:eastAsia="ru-RU"/>
              </w:rPr>
              <w:t xml:space="preserve">Metastasis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005 .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при первичном лечении (</w:t>
            </w:r>
            <w:r w:rsidRPr="0028205E">
              <w:rPr>
                <w:sz w:val="22"/>
                <w:szCs w:val="22"/>
                <w:lang w:val="en-US" w:eastAsia="ru-RU"/>
              </w:rPr>
              <w:t>DS</w:t>
            </w:r>
            <w:r w:rsidRPr="0028205E">
              <w:rPr>
                <w:sz w:val="22"/>
                <w:szCs w:val="22"/>
                <w:lang w:eastAsia="ru-RU"/>
              </w:rPr>
              <w:t>1_</w:t>
            </w:r>
            <w:r w:rsidRPr="0028205E">
              <w:rPr>
                <w:sz w:val="22"/>
                <w:szCs w:val="22"/>
                <w:lang w:val="en-US" w:eastAsia="ru-RU"/>
              </w:rPr>
              <w:t>T</w:t>
            </w:r>
            <w:r w:rsidRPr="0028205E">
              <w:rPr>
                <w:sz w:val="22"/>
                <w:szCs w:val="22"/>
                <w:lang w:eastAsia="ru-RU"/>
              </w:rPr>
              <w:t xml:space="preserve">=0) </w:t>
            </w:r>
            <w:r w:rsidRPr="0028205E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MTSTZ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 xml:space="preserve">Используется только при рецидиве или прогрессировании (DS1_T=1 или DS1_T=2). При </w:t>
            </w:r>
            <w:r w:rsidRPr="0028205E">
              <w:rPr>
                <w:sz w:val="22"/>
                <w:szCs w:val="22"/>
              </w:rPr>
              <w:lastRenderedPageBreak/>
              <w:t>выявлении отдалённых метастазов обязательно к заполнению значением 1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SOD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4.2)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Суммарная очаговая доза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=3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>=4).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Может принимать значение «0».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K_FR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Обязательно к заполнению при проведении лучевой или химиолучевой терапии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=3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>=4).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Может принимать значение «0».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WEI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N(3.1)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Масса тела (кг)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8205E">
              <w:rPr>
                <w:rStyle w:val="extended-textshort"/>
                <w:sz w:val="22"/>
                <w:szCs w:val="22"/>
              </w:rPr>
              <w:t xml:space="preserve">основании данных о </w:t>
            </w:r>
            <w:r w:rsidRPr="0028205E">
              <w:rPr>
                <w:sz w:val="22"/>
                <w:szCs w:val="22"/>
                <w:lang w:eastAsia="ru-RU"/>
              </w:rPr>
              <w:t xml:space="preserve">массе тела или площади </w:t>
            </w:r>
            <w:r w:rsidRPr="0028205E">
              <w:rPr>
                <w:rStyle w:val="extended-textshort"/>
                <w:sz w:val="22"/>
                <w:szCs w:val="22"/>
              </w:rPr>
              <w:t>поверхности тела</w:t>
            </w:r>
          </w:p>
        </w:tc>
      </w:tr>
      <w:tr w:rsidR="00730A48" w:rsidRPr="0028205E" w:rsidTr="006B3086">
        <w:trPr>
          <w:trHeight w:val="1371"/>
        </w:trPr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HEI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Рост (см)</w:t>
            </w:r>
          </w:p>
        </w:tc>
        <w:tc>
          <w:tcPr>
            <w:tcW w:w="2553" w:type="dxa"/>
            <w:vMerge w:val="restart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8205E">
              <w:rPr>
                <w:rStyle w:val="extended-textshort"/>
                <w:sz w:val="22"/>
                <w:szCs w:val="22"/>
              </w:rPr>
              <w:t xml:space="preserve">основании данных о </w:t>
            </w:r>
            <w:r w:rsidRPr="0028205E">
              <w:rPr>
                <w:sz w:val="22"/>
                <w:szCs w:val="22"/>
                <w:lang w:eastAsia="ru-RU"/>
              </w:rPr>
              <w:t xml:space="preserve">площади </w:t>
            </w:r>
            <w:r w:rsidRPr="0028205E">
              <w:rPr>
                <w:rStyle w:val="extended-textshort"/>
                <w:sz w:val="22"/>
                <w:szCs w:val="22"/>
              </w:rPr>
              <w:t>поверхности тела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BSA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</w:t>
            </w:r>
            <w:r w:rsidRPr="0028205E">
              <w:rPr>
                <w:sz w:val="22"/>
                <w:szCs w:val="22"/>
                <w:lang w:eastAsia="ru-RU"/>
              </w:rPr>
              <w:t>1</w:t>
            </w:r>
            <w:r w:rsidRPr="0028205E">
              <w:rPr>
                <w:sz w:val="22"/>
                <w:szCs w:val="22"/>
                <w:lang w:val="en-US" w:eastAsia="ru-RU"/>
              </w:rPr>
              <w:t>.</w:t>
            </w:r>
            <w:r w:rsidRPr="0028205E">
              <w:rPr>
                <w:sz w:val="22"/>
                <w:szCs w:val="22"/>
                <w:lang w:eastAsia="ru-RU"/>
              </w:rPr>
              <w:t>2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Style w:val="extended-textshort"/>
                <w:sz w:val="22"/>
                <w:szCs w:val="22"/>
              </w:rPr>
              <w:t>Площадь поверхности тела (м</w:t>
            </w:r>
            <w:r w:rsidRPr="0028205E">
              <w:rPr>
                <w:rStyle w:val="extended-textshort"/>
                <w:sz w:val="22"/>
                <w:szCs w:val="22"/>
                <w:vertAlign w:val="superscript"/>
              </w:rPr>
              <w:t>2</w:t>
            </w:r>
            <w:r w:rsidRPr="0028205E">
              <w:rPr>
                <w:rStyle w:val="extended-textshort"/>
                <w:sz w:val="22"/>
                <w:szCs w:val="22"/>
              </w:rPr>
              <w:t>)</w:t>
            </w:r>
          </w:p>
        </w:tc>
        <w:tc>
          <w:tcPr>
            <w:tcW w:w="2553" w:type="dxa"/>
            <w:vMerge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B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Диагностический блок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B_PROT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случае наличия противопоказаний к проведению </w:t>
            </w:r>
            <w:r w:rsidRPr="0028205E">
              <w:rPr>
                <w:sz w:val="22"/>
                <w:szCs w:val="22"/>
                <w:lang w:eastAsia="ru-RU"/>
              </w:rPr>
              <w:lastRenderedPageBreak/>
              <w:t>определенных типов лечения или отказах пациента от проведения определенных типов лечения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ONK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553" w:type="dxa"/>
            <w:vAlign w:val="center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</w:rPr>
              <w:t>Диагностический блок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B</w:t>
            </w:r>
            <w:r w:rsidRPr="0028205E">
              <w:rPr>
                <w:sz w:val="22"/>
                <w:szCs w:val="22"/>
              </w:rPr>
              <w:t>_</w:t>
            </w:r>
            <w:r w:rsidRPr="0028205E">
              <w:rPr>
                <w:sz w:val="22"/>
                <w:szCs w:val="22"/>
                <w:lang w:val="en-US"/>
              </w:rPr>
              <w:t>DIAG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взятия материала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дата взятия материала для проведения диагностики.</w:t>
            </w:r>
          </w:p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Тип диагностического показателя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lang w:eastAsia="ru-RU"/>
              </w:rPr>
              <w:t xml:space="preserve">При отсутствии </w:t>
            </w:r>
            <w:r w:rsidRPr="0028205E">
              <w:rPr>
                <w:lang w:eastAsia="ru-RU"/>
              </w:rPr>
              <w:br/>
            </w:r>
            <w:r w:rsidRPr="0028205E">
              <w:rPr>
                <w:rFonts w:eastAsia="Calibri"/>
                <w:lang w:val="en-US" w:eastAsia="ru-RU"/>
              </w:rPr>
              <w:t>DIAG</w:t>
            </w:r>
            <w:r w:rsidRPr="0028205E">
              <w:rPr>
                <w:rFonts w:eastAsia="Calibri"/>
                <w:lang w:eastAsia="ru-RU"/>
              </w:rPr>
              <w:t xml:space="preserve">_ </w:t>
            </w:r>
            <w:r w:rsidRPr="0028205E">
              <w:rPr>
                <w:rFonts w:eastAsia="Calibri"/>
                <w:lang w:val="en-US" w:eastAsia="ru-RU"/>
              </w:rPr>
              <w:t>DATE</w:t>
            </w:r>
            <w:r w:rsidRPr="0028205E">
              <w:rPr>
                <w:lang w:eastAsia="ru-RU"/>
              </w:rPr>
              <w:t xml:space="preserve"> обязательно к заполнению значениями:</w:t>
            </w:r>
          </w:p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lang w:eastAsia="ru-RU"/>
              </w:rPr>
              <w:t>1 – гистологический признак;</w:t>
            </w:r>
          </w:p>
          <w:p w:rsidR="00730A48" w:rsidRPr="0028205E" w:rsidRDefault="00730A48" w:rsidP="0028205E">
            <w:pPr>
              <w:pStyle w:val="14"/>
              <w:spacing w:before="0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2 – маркёр (ИГХ).</w:t>
            </w:r>
          </w:p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диагностического показателя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lang w:eastAsia="ru-RU"/>
              </w:rPr>
            </w:pPr>
            <w:r w:rsidRPr="0028205E">
              <w:rPr>
                <w:lang w:eastAsia="ru-RU"/>
              </w:rPr>
              <w:t xml:space="preserve">При </w:t>
            </w:r>
            <w:r w:rsidRPr="0028205E">
              <w:rPr>
                <w:rFonts w:eastAsia="Calibri"/>
                <w:lang w:val="en-US" w:eastAsia="ru-RU"/>
              </w:rPr>
              <w:t>DIAG</w:t>
            </w:r>
            <w:r w:rsidRPr="0028205E">
              <w:rPr>
                <w:rFonts w:eastAsia="Calibri"/>
                <w:lang w:eastAsia="ru-RU"/>
              </w:rPr>
              <w:t>_</w:t>
            </w:r>
            <w:r w:rsidRPr="0028205E">
              <w:rPr>
                <w:rFonts w:eastAsia="Calibri"/>
                <w:lang w:val="en-US" w:eastAsia="ru-RU"/>
              </w:rPr>
              <w:t>TIP</w:t>
            </w:r>
            <w:r w:rsidRPr="0028205E">
              <w:rPr>
                <w:rFonts w:eastAsia="Calibri"/>
                <w:lang w:eastAsia="ru-RU"/>
              </w:rPr>
              <w:t>=1</w:t>
            </w:r>
            <w:r w:rsidRPr="0028205E">
              <w:rPr>
                <w:lang w:eastAsia="ru-RU"/>
              </w:rPr>
              <w:t xml:space="preserve"> заполняется в соответствии со справочником </w:t>
            </w:r>
            <w:r w:rsidRPr="0028205E">
              <w:rPr>
                <w:lang w:val="en-US" w:eastAsia="ru-RU"/>
              </w:rPr>
              <w:t>N</w:t>
            </w:r>
            <w:r w:rsidRPr="0028205E">
              <w:rPr>
                <w:lang w:eastAsia="ru-RU"/>
              </w:rPr>
              <w:t xml:space="preserve">007 . 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При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=2</w:t>
            </w:r>
            <w:r w:rsidRPr="0028205E">
              <w:rPr>
                <w:sz w:val="22"/>
                <w:szCs w:val="22"/>
                <w:lang w:eastAsia="ru-RU"/>
              </w:rPr>
              <w:t xml:space="preserve"> 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010 .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результата диагностики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>Указывается при наличии сведений о получении результата диагностики (</w:t>
            </w:r>
            <w:r w:rsidRPr="0028205E">
              <w:rPr>
                <w:rFonts w:ascii="Times New Roman" w:hAnsi="Times New Roman" w:cs="Times New Roman"/>
              </w:rPr>
              <w:t>REC_</w:t>
            </w:r>
            <w:r w:rsidRPr="0028205E">
              <w:rPr>
                <w:rFonts w:ascii="Times New Roman" w:hAnsi="Times New Roman" w:cs="Times New Roman"/>
                <w:lang w:val="en-US"/>
              </w:rPr>
              <w:t>RSLT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=1).</w:t>
            </w:r>
          </w:p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28205E">
              <w:rPr>
                <w:rFonts w:ascii="Times New Roman" w:eastAsia="Calibri" w:hAnsi="Times New Roman" w:cs="Times New Roman"/>
                <w:lang w:val="en-US" w:eastAsia="ru-RU"/>
              </w:rPr>
              <w:t>DIAG</w:t>
            </w:r>
            <w:r w:rsidRPr="0028205E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eastAsia="Calibri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eastAsia="Calibri" w:hAnsi="Times New Roman" w:cs="Times New Roman"/>
                <w:lang w:eastAsia="ru-RU"/>
              </w:rPr>
              <w:t>=1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 заполняется в соответствии со справочником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008 . </w:t>
            </w:r>
          </w:p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При 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=2</w:t>
            </w:r>
            <w:r w:rsidRPr="0028205E">
              <w:rPr>
                <w:sz w:val="22"/>
                <w:szCs w:val="22"/>
                <w:lang w:eastAsia="ru-RU"/>
              </w:rPr>
              <w:t xml:space="preserve"> 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="00601C52" w:rsidRPr="0028205E">
              <w:rPr>
                <w:sz w:val="22"/>
                <w:szCs w:val="22"/>
                <w:lang w:eastAsia="ru-RU"/>
              </w:rPr>
              <w:t>011</w:t>
            </w:r>
            <w:r w:rsidRPr="0028205E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</w:rPr>
              <w:t>REC_</w:t>
            </w:r>
            <w:r w:rsidRPr="0028205E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</w:rPr>
              <w:t>Сведения об имеющихся противопоказаниях и отказах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B_PROT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PROT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противопоказания или отказа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001 .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D_PROT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об услуге</w:t>
            </w:r>
            <w:r w:rsidRPr="0028205E">
              <w:rPr>
                <w:b/>
                <w:sz w:val="22"/>
                <w:szCs w:val="22"/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ONK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USL_TIP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Тип услуги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013 .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HIR_TIP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Тип хирургического лечения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=1 заполняется в соответствии со справочником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28205E">
              <w:rPr>
                <w:rFonts w:ascii="Times New Roman" w:hAnsi="Times New Roman" w:cs="Times New Roman"/>
                <w:lang w:eastAsia="ru-RU"/>
              </w:rPr>
              <w:t>014 .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 не равном 1.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LEK_TIP_L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Линия лекарственной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=2 заполняется в соответствии со справочником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28205E">
              <w:rPr>
                <w:rFonts w:ascii="Times New Roman" w:hAnsi="Times New Roman" w:cs="Times New Roman"/>
                <w:lang w:eastAsia="ru-RU"/>
              </w:rPr>
              <w:t>015 .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 не равном 2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LEK_TIP_V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Цикл лекарственной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=2 заполняется в соответствии со справочником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28205E">
              <w:rPr>
                <w:rFonts w:ascii="Times New Roman" w:hAnsi="Times New Roman" w:cs="Times New Roman"/>
                <w:lang w:eastAsia="ru-RU"/>
              </w:rPr>
              <w:t>016 .</w:t>
            </w:r>
          </w:p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 не равном 2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LEK_PR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Обязательно к заполнению при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=2 или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>=4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PPTR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низкоэметогенного потенциала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LUCH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Тип лучевой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rPr>
                <w:rFonts w:ascii="Times New Roman" w:hAnsi="Times New Roman" w:cs="Times New Roman"/>
                <w:lang w:eastAsia="ru-RU"/>
              </w:rPr>
            </w:pPr>
            <w:r w:rsidRPr="0028205E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=3 или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8205E">
              <w:rPr>
                <w:rFonts w:ascii="Times New Roman" w:hAnsi="Times New Roman" w:cs="Times New Roman"/>
                <w:lang w:eastAsia="ru-RU"/>
              </w:rPr>
              <w:t>_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28205E">
              <w:rPr>
                <w:rFonts w:ascii="Times New Roman" w:hAnsi="Times New Roman" w:cs="Times New Roman"/>
                <w:lang w:eastAsia="ru-RU"/>
              </w:rPr>
              <w:t xml:space="preserve">=4 заполняется в соответствии со справочником </w:t>
            </w:r>
            <w:r w:rsidRPr="0028205E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28205E">
              <w:rPr>
                <w:rFonts w:ascii="Times New Roman" w:hAnsi="Times New Roman" w:cs="Times New Roman"/>
                <w:lang w:eastAsia="ru-RU"/>
              </w:rPr>
              <w:t>017 .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 xml:space="preserve"> не равном 3 или 4</w:t>
            </w: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b/>
                <w:sz w:val="22"/>
                <w:szCs w:val="22"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LEK_PR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REGNUM</w:t>
            </w:r>
            <w:r w:rsidRPr="0028205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  <w:lang w:eastAsia="ru-RU"/>
              </w:rPr>
              <w:t>6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val="en-US" w:eastAsia="ru-RU"/>
              </w:rPr>
            </w:pP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Идентификатор </w:t>
            </w:r>
            <w:r w:rsidRPr="0028205E">
              <w:rPr>
                <w:sz w:val="22"/>
                <w:szCs w:val="22"/>
              </w:rPr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28205E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28205E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 xml:space="preserve">020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strike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CODE_SH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trike/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T(10)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bCs/>
                <w:strike/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>Код схемы лекарственной терапии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28205E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28205E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 xml:space="preserve">024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DATE_INJ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  <w:r w:rsidRPr="0028205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9493" w:type="dxa"/>
            <w:gridSpan w:val="6"/>
            <w:noWrap/>
          </w:tcPr>
          <w:p w:rsidR="00730A48" w:rsidRPr="0028205E" w:rsidRDefault="00730A48" w:rsidP="0028205E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об услуге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3</w:t>
            </w:r>
            <w:r w:rsidRPr="0028205E">
              <w:rPr>
                <w:sz w:val="22"/>
                <w:szCs w:val="22"/>
                <w:lang w:eastAsia="ru-RU"/>
              </w:rPr>
              <w:t>6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Номер записи в реестре услуг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Уникален в пределах случая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МО лечения, указывается в соответствии с реестром </w:t>
            </w:r>
            <w:r w:rsidRPr="0028205E">
              <w:rPr>
                <w:sz w:val="22"/>
                <w:szCs w:val="22"/>
                <w:lang w:val="en-US" w:eastAsia="ru-RU"/>
              </w:rPr>
              <w:t>F</w:t>
            </w:r>
            <w:r w:rsidRPr="0028205E">
              <w:rPr>
                <w:sz w:val="22"/>
                <w:szCs w:val="22"/>
                <w:lang w:eastAsia="ru-RU"/>
              </w:rPr>
              <w:t>003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  <w:lang w:val="en-US" w:eastAsia="ru-RU"/>
              </w:rPr>
              <w:t>8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Профиль медицинской помощи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28205E">
              <w:rPr>
                <w:sz w:val="22"/>
                <w:szCs w:val="22"/>
                <w:lang w:val="en-US" w:eastAsia="ru-RU"/>
              </w:rPr>
              <w:t>V00</w:t>
            </w:r>
            <w:r w:rsidRPr="0028205E">
              <w:rPr>
                <w:sz w:val="22"/>
                <w:szCs w:val="22"/>
                <w:lang w:eastAsia="ru-RU"/>
              </w:rPr>
              <w:t>2 .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15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Вид медицинского вмешательства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Указывается в соответствии с номенклатурой медицинских услуг (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001), в том числе для услуг диализа.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Обязательно к заполнению </w:t>
            </w:r>
          </w:p>
          <w:p w:rsidR="00730A48" w:rsidRPr="0028205E" w:rsidRDefault="00730A48" w:rsidP="0028205E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00-</w:t>
            </w:r>
            <w:r w:rsidRPr="0028205E">
              <w:rPr>
                <w:sz w:val="22"/>
                <w:szCs w:val="22"/>
                <w:lang w:val="en-US"/>
              </w:rPr>
              <w:t>D</w:t>
            </w:r>
            <w:r w:rsidRPr="0028205E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28205E" w:rsidRDefault="00730A48" w:rsidP="0028205E">
            <w:pPr>
              <w:pStyle w:val="14"/>
              <w:jc w:val="left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lastRenderedPageBreak/>
              <w:t xml:space="preserve"> диагнозом C00-C80 или C97) </w:t>
            </w:r>
            <w:r w:rsidRPr="0028205E">
              <w:rPr>
                <w:sz w:val="22"/>
                <w:szCs w:val="22"/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TIP</w:t>
            </w:r>
            <w:r w:rsidRPr="0028205E">
              <w:rPr>
                <w:sz w:val="22"/>
                <w:szCs w:val="22"/>
                <w:lang w:eastAsia="ru-RU"/>
              </w:rPr>
              <w:t>={1,3,4})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IN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начала оказания услуги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Дата окончания оказания услуги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(10)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Диагноз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из справочника МКБ до уровня подрубрики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</w:t>
            </w:r>
            <w:r w:rsidRPr="0028205E">
              <w:rPr>
                <w:sz w:val="22"/>
                <w:szCs w:val="22"/>
                <w:lang w:val="en-US" w:eastAsia="ru-RU"/>
              </w:rPr>
              <w:t>(</w:t>
            </w:r>
            <w:r w:rsidRPr="0028205E">
              <w:rPr>
                <w:sz w:val="22"/>
                <w:szCs w:val="22"/>
              </w:rPr>
              <w:t>20</w:t>
            </w:r>
            <w:r w:rsidRPr="0028205E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услуги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Заполняется в соответствии с территориальным классификатором услуг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KOL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N(6.2)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Количество услуг (кратность услуги)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Тариф 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SUMV</w:t>
            </w:r>
            <w:r w:rsidRPr="0028205E">
              <w:rPr>
                <w:sz w:val="22"/>
                <w:szCs w:val="22"/>
                <w:lang w:eastAsia="ru-RU"/>
              </w:rPr>
              <w:t>_</w:t>
            </w:r>
            <w:r w:rsidRPr="0028205E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</w:t>
            </w:r>
            <w:r w:rsidRPr="0028205E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Стоимость медицинской услуги, </w:t>
            </w:r>
            <w:r w:rsidRPr="0028205E">
              <w:rPr>
                <w:sz w:val="22"/>
                <w:szCs w:val="22"/>
              </w:rPr>
              <w:t>выставленная</w:t>
            </w:r>
            <w:r w:rsidRPr="0028205E">
              <w:rPr>
                <w:sz w:val="22"/>
                <w:szCs w:val="22"/>
                <w:lang w:eastAsia="ru-RU"/>
              </w:rPr>
              <w:t xml:space="preserve"> к оплате (руб.)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Может принимать значение 0</w:t>
            </w:r>
          </w:p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 xml:space="preserve">Классификатор медицинских специальностей (, </w:t>
            </w:r>
            <w:r w:rsidRPr="0028205E">
              <w:rPr>
                <w:sz w:val="22"/>
                <w:szCs w:val="22"/>
                <w:lang w:val="en-US" w:eastAsia="ru-RU"/>
              </w:rPr>
              <w:t>V</w:t>
            </w:r>
            <w:r w:rsidRPr="0028205E">
              <w:rPr>
                <w:sz w:val="22"/>
                <w:szCs w:val="22"/>
                <w:lang w:eastAsia="ru-RU"/>
              </w:rPr>
              <w:t>021).</w:t>
            </w:r>
            <w:r w:rsidRPr="0028205E">
              <w:rPr>
                <w:sz w:val="22"/>
                <w:szCs w:val="22"/>
              </w:rPr>
              <w:t xml:space="preserve"> 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28205E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28205E">
              <w:rPr>
                <w:rFonts w:eastAsia="Calibri"/>
                <w:sz w:val="22"/>
                <w:szCs w:val="22"/>
                <w:lang w:val="en-US" w:eastAsia="ru-RU"/>
              </w:rPr>
              <w:t>MD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Т(</w:t>
            </w:r>
            <w:r w:rsidRPr="0028205E">
              <w:rPr>
                <w:sz w:val="22"/>
                <w:szCs w:val="22"/>
              </w:rPr>
              <w:t>25</w:t>
            </w:r>
            <w:r w:rsidRPr="0028205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553" w:type="dxa"/>
          </w:tcPr>
          <w:p w:rsidR="00730A48" w:rsidRPr="0028205E" w:rsidRDefault="0028205E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СНИЛС врача</w:t>
            </w:r>
          </w:p>
        </w:tc>
      </w:tr>
      <w:tr w:rsidR="00730A48" w:rsidRPr="0028205E" w:rsidTr="006B3086">
        <w:tc>
          <w:tcPr>
            <w:tcW w:w="1129" w:type="dxa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278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553" w:type="dxa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9493" w:type="dxa"/>
            <w:gridSpan w:val="6"/>
            <w:shd w:val="clear" w:color="auto" w:fill="auto"/>
            <w:noWrap/>
            <w:vAlign w:val="center"/>
          </w:tcPr>
          <w:p w:rsidR="00730A48" w:rsidRPr="0028205E" w:rsidRDefault="00730A48" w:rsidP="0028205E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28205E">
              <w:rPr>
                <w:rStyle w:val="affff8"/>
                <w:sz w:val="22"/>
                <w:szCs w:val="22"/>
              </w:rPr>
              <w:t>Сведения о санкциях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Т(36)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Идентификатор санкции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Уникален в пределах законченного случая.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N(15.2)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Сумма финансовой санкции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N(2)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вида контроля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rFonts w:eastAsia="MS Mincho"/>
                <w:sz w:val="22"/>
                <w:szCs w:val="22"/>
              </w:rPr>
            </w:pPr>
            <w:r w:rsidRPr="0028205E">
              <w:rPr>
                <w:sz w:val="22"/>
                <w:szCs w:val="22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8205E">
              <w:rPr>
                <w:rFonts w:eastAsia="MS Mincho"/>
                <w:sz w:val="22"/>
                <w:szCs w:val="22"/>
              </w:rPr>
              <w:t xml:space="preserve">Обязательно к заполнению, если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</w:rPr>
              <w:t>_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28205E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N(3)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причины отказа (частичной) оплаты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Обязательно к заполнению в соответствии с F014 (Классификатор причин отк</w:t>
            </w:r>
            <w:r w:rsidR="00601C52" w:rsidRPr="0028205E">
              <w:rPr>
                <w:rFonts w:eastAsia="MS Mincho"/>
                <w:sz w:val="22"/>
                <w:szCs w:val="22"/>
              </w:rPr>
              <w:t>аза в оплате медицинской помощи</w:t>
            </w:r>
            <w:r w:rsidRPr="0028205E">
              <w:rPr>
                <w:rFonts w:eastAsia="MS Mincho"/>
                <w:sz w:val="22"/>
                <w:szCs w:val="22"/>
              </w:rPr>
              <w:t xml:space="preserve">), если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</w:rPr>
              <w:t>_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28205E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Дата акта МЭК, МЭЭ или ЭКМП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T(30)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Номер акта МЭК, МЭЭ или ЭКМП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  <w:lang w:val="en-US"/>
              </w:rPr>
              <w:t>T(8)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Код эксперта качества медицинской помощи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 xml:space="preserve">Обязательно к заполнению в соответствии с </w:t>
            </w:r>
            <w:r w:rsidRPr="0028205E">
              <w:rPr>
                <w:rFonts w:eastAsia="MS Mincho"/>
                <w:sz w:val="22"/>
                <w:szCs w:val="22"/>
                <w:lang w:val="en-US"/>
              </w:rPr>
              <w:t>F</w:t>
            </w:r>
            <w:r w:rsidRPr="0028205E">
              <w:rPr>
                <w:rFonts w:eastAsia="MS Mincho"/>
                <w:sz w:val="22"/>
                <w:szCs w:val="22"/>
              </w:rPr>
              <w:t xml:space="preserve">004 (Реестр экспертов </w:t>
            </w:r>
            <w:r w:rsidRPr="0028205E">
              <w:rPr>
                <w:sz w:val="22"/>
                <w:szCs w:val="22"/>
              </w:rPr>
              <w:t>качества медицинской помощи, )</w:t>
            </w:r>
            <w:r w:rsidRPr="0028205E">
              <w:rPr>
                <w:rFonts w:eastAsia="MS Mincho"/>
                <w:sz w:val="22"/>
                <w:szCs w:val="22"/>
              </w:rPr>
              <w:t xml:space="preserve">  для экспертиз </w:t>
            </w:r>
            <w:r w:rsidRPr="0028205E">
              <w:rPr>
                <w:sz w:val="22"/>
                <w:szCs w:val="22"/>
              </w:rPr>
              <w:t>качества медицинской помощи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  <w:lang w:val="en-US"/>
              </w:rPr>
              <w:t>S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>_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  <w:lang w:val="en-US"/>
              </w:rPr>
              <w:t>TIP</w:t>
            </w:r>
            <w:r w:rsidRPr="0028205E">
              <w:rPr>
                <w:rFonts w:eastAsia="MS Mincho"/>
                <w:sz w:val="22"/>
                <w:szCs w:val="22"/>
                <w:shd w:val="clear" w:color="auto" w:fill="FFFFFF" w:themeFill="background1"/>
              </w:rPr>
              <w:t>&gt;=30)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Т(250)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Комментарий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Комментарий к санкции.</w:t>
            </w:r>
          </w:p>
        </w:tc>
      </w:tr>
      <w:tr w:rsidR="00730A48" w:rsidRPr="0028205E" w:rsidTr="006B3086">
        <w:tc>
          <w:tcPr>
            <w:tcW w:w="112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28205E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28205E" w:rsidRDefault="00730A48" w:rsidP="0028205E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28205E">
              <w:rPr>
                <w:sz w:val="22"/>
                <w:szCs w:val="22"/>
              </w:rPr>
              <w:t>N(1)</w:t>
            </w:r>
          </w:p>
        </w:tc>
        <w:tc>
          <w:tcPr>
            <w:tcW w:w="2278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sz w:val="22"/>
                <w:szCs w:val="22"/>
              </w:rPr>
              <w:t>Источник</w:t>
            </w:r>
          </w:p>
        </w:tc>
        <w:tc>
          <w:tcPr>
            <w:tcW w:w="2553" w:type="dxa"/>
            <w:shd w:val="clear" w:color="auto" w:fill="auto"/>
          </w:tcPr>
          <w:p w:rsidR="00730A48" w:rsidRPr="0028205E" w:rsidRDefault="00730A48" w:rsidP="0028205E">
            <w:pPr>
              <w:pStyle w:val="14"/>
              <w:rPr>
                <w:sz w:val="22"/>
                <w:szCs w:val="22"/>
                <w:lang w:eastAsia="ru-RU"/>
              </w:rPr>
            </w:pPr>
            <w:r w:rsidRPr="0028205E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730A48" w:rsidRPr="00B46196" w:rsidRDefault="00730A48" w:rsidP="00C54493">
      <w:pPr>
        <w:spacing w:after="0" w:line="276" w:lineRule="auto"/>
        <w:rPr>
          <w:bCs/>
          <w:kern w:val="28"/>
        </w:rPr>
      </w:pPr>
      <w:bookmarkStart w:id="4" w:name="_Toc503790828"/>
      <w:r w:rsidRPr="00B46196">
        <w:rPr>
          <w:b/>
        </w:rPr>
        <w:br w:type="page"/>
      </w:r>
    </w:p>
    <w:bookmarkEnd w:id="4"/>
    <w:p w:rsidR="00730A48" w:rsidRPr="00AD6E02" w:rsidRDefault="00730A48" w:rsidP="0028205E">
      <w:pPr>
        <w:pStyle w:val="af0"/>
        <w:numPr>
          <w:ilvl w:val="0"/>
          <w:numId w:val="0"/>
        </w:numPr>
        <w:ind w:left="426"/>
        <w:jc w:val="center"/>
        <w:rPr>
          <w:b/>
          <w:sz w:val="26"/>
          <w:szCs w:val="26"/>
        </w:rPr>
      </w:pPr>
      <w:r w:rsidRPr="00AD6E02">
        <w:rPr>
          <w:b/>
          <w:sz w:val="26"/>
          <w:szCs w:val="26"/>
        </w:rPr>
        <w:lastRenderedPageBreak/>
        <w:t>Файл со сведениями об оказанной медицинской помощи при диспансеризации</w:t>
      </w:r>
    </w:p>
    <w:tbl>
      <w:tblPr>
        <w:tblStyle w:val="af5"/>
        <w:tblW w:w="9493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1134"/>
        <w:gridCol w:w="2268"/>
        <w:gridCol w:w="2178"/>
      </w:tblGrid>
      <w:tr w:rsidR="00730A48" w:rsidRPr="00601C52" w:rsidTr="006B3086">
        <w:trPr>
          <w:tblHeader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Код элемента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Тип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Формат</w:t>
            </w:r>
          </w:p>
        </w:tc>
        <w:tc>
          <w:tcPr>
            <w:tcW w:w="2268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178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C52">
              <w:rPr>
                <w:rFonts w:ascii="Times New Roman" w:hAnsi="Times New Roman" w:cs="Times New Roman"/>
                <w:bCs/>
              </w:rPr>
              <w:t>Дополнительная информация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EF">
              <w:rPr>
                <w:rFonts w:ascii="Times New Roman" w:hAnsi="Times New Roman" w:cs="Times New Roman"/>
                <w:b/>
                <w:bCs/>
              </w:rPr>
              <w:t>Корневой элемент (Сведения о медпомощи)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ZL_</w:t>
            </w:r>
            <w:r w:rsidRPr="00601C52">
              <w:rPr>
                <w:rFonts w:ascii="Times New Roman" w:eastAsia="Calibri" w:hAnsi="Times New Roman" w:cs="Times New Roman"/>
              </w:rPr>
              <w:t>LIST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Заголовок файла</w:t>
            </w:r>
          </w:p>
        </w:tc>
        <w:tc>
          <w:tcPr>
            <w:tcW w:w="217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Информация о передаваемом файле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Счёт</w:t>
            </w:r>
          </w:p>
        </w:tc>
        <w:tc>
          <w:tcPr>
            <w:tcW w:w="217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Информация о счёте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2178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Записи о случаях оказания медицинской помощи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EF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ZGLV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Версия взаимодействия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>Текущей редакции соответствует значение «3.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1</w:t>
            </w:r>
            <w:r w:rsidRPr="00601C52">
              <w:rPr>
                <w:rFonts w:ascii="Times New Roman" w:eastAsia="MS Mincho" w:hAnsi="Times New Roman" w:cs="Times New Roman"/>
              </w:rPr>
              <w:t>».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 формате ГГГГ-ММ-ДД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(26)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Имя файла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Имя файла без расширения.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N(9)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Количество случаев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28205E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05E">
              <w:rPr>
                <w:rFonts w:ascii="Times New Roman" w:hAnsi="Times New Roman" w:cs="Times New Roman"/>
                <w:b/>
                <w:bCs/>
              </w:rPr>
              <w:t>Счёт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SCHET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8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записи счета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Уникальный код (например, порядковый номер).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CODE</w:t>
            </w:r>
            <w:r w:rsidRPr="00601C52">
              <w:rPr>
                <w:rFonts w:ascii="Times New Roman" w:eastAsia="Calibri" w:hAnsi="Times New Roman" w:cs="Times New Roman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(6)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МО – юридического лица. Заполняется в соответствии со справочником F003 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01C52">
              <w:rPr>
                <w:rFonts w:ascii="Times New Roman" w:hAnsi="Times New Roman" w:cs="Times New Roman"/>
                <w:lang w:eastAsia="ru-RU"/>
              </w:rPr>
              <w:t>(4)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01C52">
              <w:rPr>
                <w:rFonts w:ascii="Times New Roman" w:hAnsi="Times New Roman" w:cs="Times New Roman"/>
                <w:lang w:eastAsia="ru-RU"/>
              </w:rPr>
              <w:t>(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601C5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Отчетный месяц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(15)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Номер счёта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Дата выставления счёта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 формате ГГГГ-ММ-ДД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601C52" w:rsidTr="006B3086">
        <w:trPr>
          <w:trHeight w:val="426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01C52">
              <w:rPr>
                <w:rFonts w:ascii="Times New Roman" w:hAnsi="Times New Roman" w:cs="Times New Roman"/>
                <w:lang w:eastAsia="ru-RU"/>
              </w:rPr>
              <w:t>(15.2)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 счета, выставленная МО на оплату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Служебное поле к счету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01C52">
              <w:rPr>
                <w:rFonts w:ascii="Times New Roman" w:hAnsi="Times New Roman" w:cs="Times New Roman"/>
                <w:lang w:eastAsia="ru-RU"/>
              </w:rPr>
              <w:t>(15.2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Сумма, принятая к оплате СМО (ТФОМС)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 СМО (ТФОМС). 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SANK</w:t>
            </w:r>
            <w:r w:rsidRPr="00601C52">
              <w:rPr>
                <w:rFonts w:ascii="Times New Roman" w:eastAsia="Calibri" w:hAnsi="Times New Roman" w:cs="Times New Roman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15.2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Финансовые санкции (МЭК)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SANK</w:t>
            </w:r>
            <w:r w:rsidRPr="00601C52">
              <w:rPr>
                <w:rFonts w:ascii="Times New Roman" w:eastAsia="Calibri" w:hAnsi="Times New Roman" w:cs="Times New Roman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15.2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Финансовые санкции (МЭЭ)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1C52">
              <w:rPr>
                <w:rFonts w:ascii="Times New Roman" w:eastAsia="Calibri" w:hAnsi="Times New Roman" w:cs="Times New Roman"/>
                <w:lang w:val="en-US"/>
              </w:rPr>
              <w:t>SANK</w:t>
            </w:r>
            <w:r w:rsidRPr="00601C52">
              <w:rPr>
                <w:rFonts w:ascii="Times New Roman" w:eastAsia="Calibri" w:hAnsi="Times New Roman" w:cs="Times New Roman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15.2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Финансовые санкции (ЭКМП)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</w:rPr>
            </w:pPr>
            <w:r w:rsidRPr="00601C52">
              <w:rPr>
                <w:rFonts w:ascii="Times New Roman" w:hAnsi="Times New Roman" w:cs="Times New Roman"/>
              </w:rPr>
              <w:t>DISP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/>
              </w:rPr>
              <w:t>T</w:t>
            </w:r>
            <w:r w:rsidRPr="00601C52">
              <w:rPr>
                <w:rFonts w:ascii="Times New Roman" w:hAnsi="Times New Roman" w:cs="Times New Roman"/>
              </w:rPr>
              <w:t>(</w:t>
            </w:r>
            <w:r w:rsidRPr="00601C52">
              <w:rPr>
                <w:rFonts w:ascii="Times New Roman" w:hAnsi="Times New Roman" w:cs="Times New Roman"/>
                <w:lang w:val="en-US"/>
              </w:rPr>
              <w:t>3</w:t>
            </w:r>
            <w:r w:rsidRPr="00601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</w:rPr>
              <w:t>Тип диспансеризации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типов диспансеризации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01C52">
              <w:rPr>
                <w:rFonts w:ascii="Times New Roman" w:hAnsi="Times New Roman" w:cs="Times New Roman"/>
                <w:lang w:eastAsia="ru-RU"/>
              </w:rPr>
              <w:t>016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EF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ZAP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8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Номер позиции записи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Признак исправленной записи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0 – сведения об оказанной медицинской помощи передаются впервые;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1 – запись передается повторно после исправления.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Сведения о пациенте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EF">
              <w:rPr>
                <w:rFonts w:ascii="Times New Roman" w:hAnsi="Times New Roman" w:cs="Times New Roman"/>
                <w:b/>
                <w:bCs/>
              </w:rPr>
              <w:t>Сведения о пациенте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PACIENT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T(</w:t>
            </w:r>
            <w:r w:rsidRPr="00601C52">
              <w:rPr>
                <w:rFonts w:ascii="Times New Roman" w:hAnsi="Times New Roman" w:cs="Times New Roman"/>
                <w:lang w:eastAsia="ru-RU"/>
              </w:rPr>
              <w:t>36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записи о пациенте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Необходим для связи с файлом </w:t>
            </w:r>
            <w:r w:rsidRPr="00601C52">
              <w:rPr>
                <w:rFonts w:ascii="Times New Roman" w:hAnsi="Times New Roman" w:cs="Times New Roman"/>
                <w:lang w:eastAsia="ru-RU"/>
              </w:rPr>
              <w:lastRenderedPageBreak/>
              <w:t>персональных данных.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01C52">
              <w:rPr>
                <w:rFonts w:ascii="Times New Roman" w:hAnsi="Times New Roman" w:cs="Times New Roman"/>
                <w:lang w:eastAsia="ru-RU"/>
              </w:rPr>
              <w:t>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</w:rPr>
            </w:pPr>
            <w:r w:rsidRPr="00601C52">
              <w:rPr>
                <w:rFonts w:ascii="Times New Roman" w:hAnsi="Times New Roman" w:cs="Times New Roman"/>
              </w:rPr>
              <w:t xml:space="preserve">Заполняется в соответствии с </w:t>
            </w:r>
            <w:r w:rsidRPr="00601C52">
              <w:rPr>
                <w:rFonts w:ascii="Times New Roman" w:hAnsi="Times New Roman" w:cs="Times New Roman"/>
                <w:lang w:val="en-US"/>
              </w:rPr>
              <w:t>F</w:t>
            </w:r>
            <w:r w:rsidRPr="00601C52">
              <w:rPr>
                <w:rFonts w:ascii="Times New Roman" w:hAnsi="Times New Roman" w:cs="Times New Roman"/>
              </w:rPr>
              <w:t>008 .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Т(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601C5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Для полисов единого образца указывается ЕНП</w:t>
            </w:r>
          </w:p>
        </w:tc>
      </w:tr>
      <w:tr w:rsidR="00730A48" w:rsidRPr="00601C52" w:rsidTr="006B3086">
        <w:trPr>
          <w:trHeight w:val="1400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ST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Регион страхования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30A48" w:rsidRPr="00601C52" w:rsidTr="006B3086">
        <w:trPr>
          <w:trHeight w:val="1400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Реестровый номер СМО. 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601C52" w:rsidTr="006B3086">
        <w:trPr>
          <w:trHeight w:val="639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(15)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ОГРН СМО</w:t>
            </w:r>
          </w:p>
        </w:tc>
        <w:tc>
          <w:tcPr>
            <w:tcW w:w="2178" w:type="dxa"/>
            <w:vMerge w:val="restart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30A48" w:rsidRPr="00601C52" w:rsidTr="006B3086">
        <w:trPr>
          <w:trHeight w:val="493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ОКАТО территории страхования</w:t>
            </w:r>
          </w:p>
        </w:tc>
        <w:tc>
          <w:tcPr>
            <w:tcW w:w="2178" w:type="dxa"/>
            <w:vMerge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rPr>
          <w:trHeight w:val="673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Т(100)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Наименование СМО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30A48" w:rsidRPr="00601C52" w:rsidTr="006B3086">
        <w:trPr>
          <w:trHeight w:val="673"/>
        </w:trPr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Т(9)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Признак новорождённого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0 – признак отсутствует.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ПДДММГГН, где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lastRenderedPageBreak/>
              <w:t xml:space="preserve">П – пол ребёнка в соответствии с классификатором </w:t>
            </w:r>
            <w:r w:rsidRPr="00601C52">
              <w:rPr>
                <w:lang w:val="en-US" w:eastAsia="ru-RU"/>
              </w:rPr>
              <w:t>V</w:t>
            </w:r>
            <w:r w:rsidRPr="00601C52">
              <w:rPr>
                <w:lang w:eastAsia="ru-RU"/>
              </w:rPr>
              <w:t>005;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ДД – день рождения;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ММ – месяц рождения;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ГГ – последние две цифры года рождения;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 – порядковый номер ребёнка (до двух знаков).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601C52" w:rsidRDefault="00730A48" w:rsidP="00DD13EF">
            <w:pPr>
              <w:pStyle w:val="1d"/>
              <w:rPr>
                <w:rStyle w:val="affff8"/>
                <w:b w:val="0"/>
              </w:rPr>
            </w:pPr>
            <w:r w:rsidRPr="00601C52">
              <w:rPr>
                <w:rStyle w:val="affff8"/>
              </w:rPr>
              <w:lastRenderedPageBreak/>
              <w:t>Сведения о законченном случае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</w:t>
            </w:r>
            <w:r w:rsidRPr="00601C52">
              <w:t>11</w:t>
            </w:r>
            <w:r w:rsidRPr="00601C5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</w:t>
            </w:r>
            <w:r w:rsidRPr="00601C52">
              <w:rPr>
                <w:lang w:eastAsia="ru-RU"/>
              </w:rPr>
              <w:t>4</w:t>
            </w:r>
            <w:r w:rsidRPr="00601C5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Вид медицинской помощи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601C52">
              <w:rPr>
                <w:lang w:val="en-US" w:eastAsia="ru-RU"/>
              </w:rPr>
              <w:t>V</w:t>
            </w:r>
            <w:r w:rsidRPr="00601C52">
              <w:rPr>
                <w:lang w:eastAsia="ru-RU"/>
              </w:rPr>
              <w:t>008 .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</w:t>
            </w:r>
            <w:r w:rsidRPr="00601C52">
              <w:rPr>
                <w:lang w:eastAsia="ru-RU"/>
              </w:rPr>
              <w:t>(6)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Код МО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МО лечения</w:t>
            </w:r>
            <w:r w:rsidRPr="00601C52">
              <w:t>, указывается в соответствии с реестром F003</w:t>
            </w:r>
            <w:r w:rsidRPr="00601C52">
              <w:rPr>
                <w:lang w:eastAsia="ru-RU"/>
              </w:rPr>
              <w:t>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VBR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Признак мобильной медицинской бригады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0 – нет;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1 – да.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val="en-US" w:eastAsia="ru-RU"/>
              </w:rPr>
              <w:t>DATE</w:t>
            </w:r>
            <w:r w:rsidRPr="00601C52">
              <w:rPr>
                <w:rFonts w:eastAsia="Calibri"/>
                <w:lang w:eastAsia="ru-RU"/>
              </w:rPr>
              <w:t>_</w:t>
            </w:r>
            <w:r w:rsidRPr="00601C52">
              <w:rPr>
                <w:rFonts w:eastAsia="Calibri"/>
                <w:lang w:val="en-US" w:eastAsia="ru-RU"/>
              </w:rPr>
              <w:t>Z</w:t>
            </w:r>
            <w:r w:rsidRPr="00601C5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Дата начала лечения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val="en-US" w:eastAsia="ru-RU"/>
              </w:rPr>
              <w:t>DATE</w:t>
            </w:r>
            <w:r w:rsidRPr="00601C52">
              <w:rPr>
                <w:rFonts w:eastAsia="Calibri"/>
                <w:lang w:eastAsia="ru-RU"/>
              </w:rPr>
              <w:t>_</w:t>
            </w:r>
            <w:r w:rsidRPr="00601C52">
              <w:rPr>
                <w:rFonts w:eastAsia="Calibri"/>
                <w:lang w:val="en-US" w:eastAsia="ru-RU"/>
              </w:rPr>
              <w:t>Z_</w:t>
            </w:r>
            <w:r w:rsidRPr="00601C5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Дата окончания лечения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P_OTK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val="en-US" w:eastAsia="ru-RU"/>
              </w:rPr>
              <w:t>Признак отказа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 xml:space="preserve">Значение по умолчанию: «0». </w:t>
            </w:r>
          </w:p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В случае отказа указывается значение «1».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RSLT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Результат диспансеризации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результатов диспансеризации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01C52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НМ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Указываются все имевшиеся особые случаи.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highlight w:val="yellow"/>
                <w:lang w:val="en-US"/>
              </w:rPr>
            </w:pPr>
            <w:r w:rsidRPr="00601C52"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/>
              </w:rPr>
            </w:pPr>
            <w:r w:rsidRPr="00601C52"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</w:pPr>
            <w:r w:rsidRPr="00601C52">
              <w:t>Сведения о случае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N(2)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</w:t>
            </w:r>
            <w:r w:rsidRPr="00601C52">
              <w:rPr>
                <w:lang w:eastAsia="ru-RU"/>
              </w:rPr>
              <w:t>1</w:t>
            </w:r>
            <w:r w:rsidRPr="00601C52">
              <w:rPr>
                <w:lang w:val="en-US" w:eastAsia="ru-RU"/>
              </w:rPr>
              <w:t>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eastAsia="ru-RU"/>
              </w:rPr>
              <w:t xml:space="preserve">Равна значению SUM_M вложенных элементов </w:t>
            </w:r>
            <w:r w:rsidRPr="00601C52">
              <w:rPr>
                <w:rFonts w:eastAsia="Calibri"/>
                <w:lang w:val="en-US" w:eastAsia="ru-RU"/>
              </w:rPr>
              <w:t>SL</w:t>
            </w:r>
            <w:r w:rsidRPr="00601C52">
              <w:rPr>
                <w:rFonts w:eastAsia="Calibri"/>
                <w:lang w:eastAsia="ru-RU"/>
              </w:rPr>
              <w:t>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730A48" w:rsidRPr="00601C52" w:rsidRDefault="00730A48" w:rsidP="00DD13EF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:rsidR="00730A48" w:rsidRPr="00601C52" w:rsidRDefault="00730A48" w:rsidP="00DD13EF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1 – полная;</w:t>
            </w:r>
          </w:p>
          <w:p w:rsidR="00730A48" w:rsidRPr="00601C52" w:rsidRDefault="00730A48" w:rsidP="00DD13EF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2 – полный отказ;</w:t>
            </w:r>
          </w:p>
          <w:p w:rsidR="00730A48" w:rsidRPr="00601C52" w:rsidRDefault="00730A48" w:rsidP="00DD13EF">
            <w:pPr>
              <w:pStyle w:val="14"/>
              <w:rPr>
                <w:rFonts w:eastAsia="MS Mincho"/>
                <w:lang w:eastAsia="ru-RU"/>
              </w:rPr>
            </w:pPr>
            <w:r w:rsidRPr="00601C52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</w:rPr>
            </w:pPr>
            <w:r w:rsidRPr="00601C52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N</w:t>
            </w:r>
            <w:r w:rsidRPr="00601C52">
              <w:rPr>
                <w:lang w:eastAsia="ru-RU"/>
              </w:rPr>
              <w:t>(15.2</w:t>
            </w:r>
            <w:r w:rsidRPr="00601C5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Заполняется СМО (ТФОМС).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left"/>
              <w:rPr>
                <w:lang w:val="en-US" w:eastAsia="ru-RU"/>
              </w:rPr>
            </w:pPr>
            <w:r w:rsidRPr="00601C52">
              <w:t>S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t xml:space="preserve">Сведения о санкциях  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</w:rPr>
            </w:pPr>
            <w:r w:rsidRPr="00601C52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N(15.2)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Сумма санкций по законченному случаю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pStyle w:val="14"/>
              <w:jc w:val="left"/>
            </w:pPr>
            <w:r w:rsidRPr="00601C52">
              <w:t xml:space="preserve">Итоговые санкции определяются на основании санкций, описанных в элементе </w:t>
            </w:r>
            <w:r w:rsidRPr="00601C52">
              <w:rPr>
                <w:lang w:val="en-US"/>
              </w:rPr>
              <w:t>SANK</w:t>
            </w:r>
            <w:r w:rsidRPr="00601C52">
              <w:t>.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601C52" w:rsidRDefault="00730A48" w:rsidP="00DD13EF">
            <w:pPr>
              <w:pStyle w:val="14"/>
              <w:jc w:val="center"/>
            </w:pPr>
            <w:r w:rsidRPr="00601C52">
              <w:rPr>
                <w:rStyle w:val="affff8"/>
              </w:rPr>
              <w:t>Сведения о случае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</w:pPr>
            <w:r w:rsidRPr="00601C52"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/>
              </w:rPr>
            </w:pPr>
            <w:r w:rsidRPr="00601C52">
              <w:rPr>
                <w:lang w:val="en-US"/>
              </w:rPr>
              <w:t>T(36)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</w:pPr>
            <w:r w:rsidRPr="00601C52">
              <w:t>Идентификатор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</w:pPr>
            <w:r w:rsidRPr="00601C52">
              <w:t xml:space="preserve">Уникально идентифицирует элемент </w:t>
            </w:r>
            <w:r w:rsidRPr="00601C52">
              <w:rPr>
                <w:lang w:val="en-US"/>
              </w:rPr>
              <w:t>SL</w:t>
            </w:r>
            <w:r w:rsidRPr="00601C52">
              <w:t xml:space="preserve"> в пределах законченного случая.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</w:t>
            </w:r>
            <w:r w:rsidRPr="00601C52">
              <w:rPr>
                <w:lang w:eastAsia="ru-RU"/>
              </w:rPr>
              <w:t>(</w:t>
            </w:r>
            <w:r w:rsidRPr="00601C52">
              <w:rPr>
                <w:lang w:val="en-US" w:eastAsia="ru-RU"/>
              </w:rPr>
              <w:t>8</w:t>
            </w:r>
            <w:r w:rsidRPr="00601C52">
              <w:rPr>
                <w:lang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Подразделение МО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T(50)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Номер карты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val="en-US" w:eastAsia="ru-RU"/>
              </w:rPr>
              <w:t>DATE</w:t>
            </w:r>
            <w:r w:rsidRPr="00601C5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Дата начала лечения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val="en-US" w:eastAsia="ru-RU"/>
              </w:rPr>
              <w:t>DATE</w:t>
            </w:r>
            <w:r w:rsidRPr="00601C52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Дата окончания лечения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DS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(10)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Диагноз основной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из справочника МКБ до уровня подрубрики.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DS1_PR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Установлен впервые (основной)</w:t>
            </w:r>
          </w:p>
        </w:tc>
        <w:tc>
          <w:tcPr>
            <w:tcW w:w="2178" w:type="dxa"/>
            <w:vAlign w:val="center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DS_ONK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Заполняется  значениями: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0 - при отсутствии подозрения  на злокачественное новообразование;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PR_D_N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Диспансерное наблюдение</w:t>
            </w:r>
          </w:p>
        </w:tc>
        <w:tc>
          <w:tcPr>
            <w:tcW w:w="2178" w:type="dxa"/>
            <w:vAlign w:val="center"/>
          </w:tcPr>
          <w:p w:rsidR="00730A48" w:rsidRPr="00601C52" w:rsidRDefault="00730A48" w:rsidP="00DD13EF">
            <w:pPr>
              <w:ind w:right="113"/>
              <w:rPr>
                <w:rFonts w:ascii="Times New Roman" w:hAnsi="Times New Roman" w:cs="Times New Roman"/>
              </w:rPr>
            </w:pPr>
            <w:r w:rsidRPr="00601C52">
              <w:rPr>
                <w:rFonts w:ascii="Times New Roman" w:hAnsi="Times New Roman" w:cs="Times New Roman"/>
              </w:rPr>
              <w:t>Указываются  сведения о диспансерном наблюдении по поводу основного заболевания (состояния):</w:t>
            </w:r>
          </w:p>
          <w:p w:rsidR="00730A48" w:rsidRPr="00601C52" w:rsidRDefault="00730A48" w:rsidP="00DD13EF">
            <w:pPr>
              <w:ind w:left="60" w:right="113"/>
              <w:rPr>
                <w:rFonts w:ascii="Times New Roman" w:hAnsi="Times New Roman" w:cs="Times New Roman"/>
                <w:spacing w:val="4"/>
              </w:rPr>
            </w:pPr>
            <w:r w:rsidRPr="00601C52">
              <w:rPr>
                <w:rFonts w:ascii="Times New Roman" w:hAnsi="Times New Roman" w:cs="Times New Roman"/>
                <w:spacing w:val="4"/>
              </w:rPr>
              <w:t>1 - состоит,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spacing w:val="4"/>
              </w:rPr>
            </w:pPr>
            <w:r w:rsidRPr="00601C52">
              <w:rPr>
                <w:rFonts w:ascii="Times New Roman" w:hAnsi="Times New Roman" w:cs="Times New Roman"/>
                <w:spacing w:val="4"/>
              </w:rPr>
              <w:t xml:space="preserve"> 2 – взят,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 3 – не подлежит диспансерному наблюдению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DS2_N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Сопутствующие заболевания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Назначения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Указывается отдельно для каждого назначения.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Тариф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SUM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1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Сумма, выставленная к оплате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Сведения об услуге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Описывает услуги, оказанные в рамках данного случая.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Служебное поле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Сопутствующие заболевания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DS2_N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val="en-US" w:eastAsia="ru-RU"/>
              </w:rPr>
              <w:t>DS</w:t>
            </w:r>
            <w:r w:rsidRPr="00601C5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T(</w:t>
            </w:r>
            <w:r w:rsidRPr="00601C52">
              <w:rPr>
                <w:lang w:eastAsia="ru-RU"/>
              </w:rPr>
              <w:t>10)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DS2_PR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Установлен впервые (сопутствующий)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диспансеризации/ профилактического медицинского осмотра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Диспансерное наблюдение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ind w:right="113"/>
              <w:rPr>
                <w:rFonts w:ascii="Times New Roman" w:hAnsi="Times New Roman" w:cs="Times New Roman"/>
              </w:rPr>
            </w:pPr>
            <w:r w:rsidRPr="00601C52">
              <w:rPr>
                <w:rFonts w:ascii="Times New Roman" w:hAnsi="Times New Roman" w:cs="Times New Roman"/>
              </w:rPr>
              <w:t>Указываются  сведения о диспансерном наблюдении по поводу сопутствующего заболевания:</w:t>
            </w:r>
          </w:p>
          <w:p w:rsidR="00730A48" w:rsidRPr="00601C52" w:rsidRDefault="00730A48" w:rsidP="00DD13EF">
            <w:pPr>
              <w:ind w:left="60" w:right="113"/>
              <w:rPr>
                <w:rFonts w:ascii="Times New Roman" w:hAnsi="Times New Roman" w:cs="Times New Roman"/>
                <w:spacing w:val="4"/>
              </w:rPr>
            </w:pPr>
            <w:r w:rsidRPr="00601C52">
              <w:rPr>
                <w:rFonts w:ascii="Times New Roman" w:hAnsi="Times New Roman" w:cs="Times New Roman"/>
                <w:spacing w:val="4"/>
              </w:rPr>
              <w:t>1 - состоит,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spacing w:val="4"/>
              </w:rPr>
            </w:pPr>
            <w:r w:rsidRPr="00601C52">
              <w:rPr>
                <w:rFonts w:ascii="Times New Roman" w:hAnsi="Times New Roman" w:cs="Times New Roman"/>
                <w:spacing w:val="4"/>
              </w:rPr>
              <w:t xml:space="preserve"> 2 – взят,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 3 – не подлежит диспансерному наблюдению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D13EF">
              <w:rPr>
                <w:rFonts w:ascii="Times New Roman" w:hAnsi="Times New Roman" w:cs="Times New Roman"/>
                <w:b/>
                <w:lang w:eastAsia="ru-RU"/>
              </w:rPr>
              <w:t>Назначения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Номер по порядку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</w:t>
            </w:r>
            <w:r w:rsidRPr="00601C52">
              <w:rPr>
                <w:rFonts w:ascii="Times New Roman" w:hAnsi="Times New Roman" w:cs="Times New Roman"/>
                <w:lang w:eastAsia="ru-RU"/>
              </w:rPr>
              <w:t>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Вид назначения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 при присвоении группы здоровья, кроме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601C5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1 – направлен на консультацию в медицинскую организацию по месту прикрепления;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2 – направлен на консультацию в иную медицинскую организацию;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3 – направлен на обследование;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4 – направлен в дневной стационар;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5 – направлен на госпитализацию;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6 – направлен в реабилитационное отделение.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NAZ_SP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N(4)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Специальность врача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Заполняется, если в поле 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 проставлены коды 1 или 2.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V021.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Метод диагностического исследования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 в соответствии с классификатором методов диагностического исследования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029 , если 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>=3.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NAZ_USL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Т(15)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Заполняется в соответствии с номенклатурой медицинских услуг (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001) только при направлении на </w:t>
            </w:r>
            <w:r w:rsidRPr="00601C52">
              <w:rPr>
                <w:rFonts w:ascii="Times New Roman" w:hAnsi="Times New Roman" w:cs="Times New Roman"/>
                <w:lang w:eastAsia="ru-RU"/>
              </w:rPr>
              <w:lastRenderedPageBreak/>
              <w:t>обследование в случае подозрения на ЗНО (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=3 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DS</w:t>
            </w:r>
            <w:r w:rsidRPr="00601C52">
              <w:rPr>
                <w:rFonts w:ascii="Times New Roman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ONK</w:t>
            </w:r>
            <w:r w:rsidRPr="00601C52">
              <w:rPr>
                <w:rFonts w:ascii="Times New Roman" w:hAnsi="Times New Roman" w:cs="Times New Roman"/>
                <w:lang w:eastAsia="ru-RU"/>
              </w:rPr>
              <w:t>=1)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NAPR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Дата направления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Заполнение обязательно только в случаях оформления направления в</w:t>
            </w:r>
            <w:r w:rsidRPr="00601C52">
              <w:rPr>
                <w:rFonts w:ascii="Times New Roman" w:hAnsi="Times New Roman" w:cs="Times New Roman"/>
                <w:shd w:val="clear" w:color="auto" w:fill="FFFF00"/>
                <w:lang w:eastAsia="ru-RU"/>
              </w:rPr>
              <w:t xml:space="preserve"> </w:t>
            </w:r>
            <w:r w:rsidRPr="00601C52">
              <w:rPr>
                <w:rFonts w:ascii="Times New Roman" w:hAnsi="Times New Roman" w:cs="Times New Roman"/>
                <w:lang w:eastAsia="ru-RU"/>
              </w:rPr>
              <w:t>случае подозрения на ЗНО: на консультацию в другую МО или на обследование (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={2,3} 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DS</w:t>
            </w:r>
            <w:r w:rsidRPr="00601C52">
              <w:rPr>
                <w:rFonts w:ascii="Times New Roman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ONK</w:t>
            </w:r>
            <w:r w:rsidRPr="00601C52">
              <w:rPr>
                <w:rFonts w:ascii="Times New Roman" w:hAnsi="Times New Roman" w:cs="Times New Roman"/>
                <w:lang w:eastAsia="ru-RU"/>
              </w:rPr>
              <w:t>=1)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F003. 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={2,3} и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DS</w:t>
            </w:r>
            <w:r w:rsidRPr="00601C52">
              <w:rPr>
                <w:rFonts w:ascii="Times New Roman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ONK</w:t>
            </w:r>
            <w:r w:rsidRPr="00601C52">
              <w:rPr>
                <w:rFonts w:ascii="Times New Roman" w:hAnsi="Times New Roman" w:cs="Times New Roman"/>
                <w:lang w:eastAsia="ru-RU"/>
              </w:rPr>
              <w:t>=1)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NAZ_PMP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N(3)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Профиль медицинской помощи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Заполняется, если в 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 проставлены коды 4 или 5.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V0</w:t>
            </w:r>
            <w:r w:rsidRPr="00601C52">
              <w:rPr>
                <w:rFonts w:ascii="Times New Roman" w:hAnsi="Times New Roman" w:cs="Times New Roman"/>
                <w:lang w:eastAsia="ru-RU"/>
              </w:rPr>
              <w:t>02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NAZ_PK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N(3)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Профиль койки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Заполняется, если в 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NAZ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601C52">
              <w:rPr>
                <w:rFonts w:ascii="Times New Roman" w:hAnsi="Times New Roman" w:cs="Times New Roman"/>
                <w:lang w:eastAsia="ru-RU"/>
              </w:rPr>
              <w:t xml:space="preserve"> проставлен код 6.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V0</w:t>
            </w:r>
            <w:r w:rsidRPr="00601C52">
              <w:rPr>
                <w:rFonts w:ascii="Times New Roman" w:hAnsi="Times New Roman" w:cs="Times New Roman"/>
                <w:lang w:eastAsia="ru-RU"/>
              </w:rPr>
              <w:t>20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</w:tr>
      <w:tr w:rsidR="00730A48" w:rsidRPr="00601C52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EF">
              <w:rPr>
                <w:rFonts w:ascii="Times New Roman" w:hAnsi="Times New Roman" w:cs="Times New Roman"/>
                <w:b/>
                <w:bCs/>
              </w:rPr>
              <w:t>Сведения об услуге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USL</w:t>
            </w: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eastAsia="ru-RU"/>
              </w:rPr>
              <w:t>Т</w:t>
            </w:r>
            <w:r w:rsidRPr="00601C52">
              <w:rPr>
                <w:lang w:val="en-US" w:eastAsia="ru-RU"/>
              </w:rPr>
              <w:t>(</w:t>
            </w:r>
            <w:r w:rsidRPr="00601C52">
              <w:t>3</w:t>
            </w:r>
            <w:r w:rsidRPr="00601C52">
              <w:rPr>
                <w:lang w:eastAsia="ru-RU"/>
              </w:rPr>
              <w:t>6</w:t>
            </w:r>
            <w:r w:rsidRPr="00601C5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Уникален в пределах случая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601C52">
              <w:rPr>
                <w:rFonts w:ascii="Times New Roman" w:hAnsi="Times New Roman" w:cs="Times New Roman"/>
                <w:lang w:eastAsia="ru-RU"/>
              </w:rPr>
              <w:t>(6)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МО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МО лечения</w:t>
            </w:r>
            <w:r w:rsidRPr="00601C52">
              <w:rPr>
                <w:rFonts w:ascii="Times New Roman" w:hAnsi="Times New Roman" w:cs="Times New Roman"/>
              </w:rPr>
              <w:t>, указывается в соответствии с реестром F003</w:t>
            </w:r>
            <w:r w:rsidRPr="00601C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</w:t>
            </w:r>
            <w:r w:rsidRPr="00601C52">
              <w:rPr>
                <w:lang w:eastAsia="ru-RU"/>
              </w:rPr>
              <w:t>(</w:t>
            </w:r>
            <w:r w:rsidRPr="00601C52">
              <w:rPr>
                <w:lang w:val="en-US" w:eastAsia="ru-RU"/>
              </w:rPr>
              <w:t>8</w:t>
            </w:r>
            <w:r w:rsidRPr="00601C52">
              <w:rPr>
                <w:lang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Подразделение МО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DATE_IN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Дата начала оказания услуги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Дата окончания оказания услуги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P</w:t>
            </w:r>
            <w:r w:rsidRPr="00601C52">
              <w:rPr>
                <w:rFonts w:eastAsia="Calibri"/>
                <w:lang w:eastAsia="ru-RU"/>
              </w:rPr>
              <w:t>_</w:t>
            </w:r>
            <w:r w:rsidRPr="00601C52">
              <w:rPr>
                <w:rFonts w:eastAsia="Calibri"/>
                <w:lang w:val="en-US" w:eastAsia="ru-RU"/>
              </w:rPr>
              <w:t>OTK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N</w:t>
            </w:r>
            <w:r w:rsidRPr="00601C52">
              <w:rPr>
                <w:lang w:eastAsia="ru-RU"/>
              </w:rPr>
              <w:t>(1)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Признак отказа от услуги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Значение по умолчанию: «0».</w:t>
            </w:r>
          </w:p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>В случае отказа указывается значение «1».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eastAsia="ru-RU"/>
              </w:rPr>
              <w:t>CODE</w:t>
            </w:r>
            <w:r w:rsidRPr="00601C52">
              <w:rPr>
                <w:rFonts w:eastAsia="Calibri"/>
                <w:lang w:val="en-US" w:eastAsia="ru-RU"/>
              </w:rPr>
              <w:t>_USL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rFonts w:eastAsia="Calibri"/>
                <w:lang w:eastAsia="ru-RU"/>
              </w:rPr>
            </w:pPr>
            <w:r w:rsidRPr="00601C52">
              <w:rPr>
                <w:rFonts w:eastAsia="Calibri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val="en-US" w:eastAsia="ru-RU"/>
              </w:rPr>
              <w:t>Код услуги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Территориальный классификатор услуг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N(</w:t>
            </w:r>
            <w:r w:rsidRPr="00601C52">
              <w:rPr>
                <w:lang w:eastAsia="ru-RU"/>
              </w:rPr>
              <w:t>1</w:t>
            </w:r>
            <w:r w:rsidRPr="00601C52">
              <w:rPr>
                <w:lang w:val="en-US" w:eastAsia="ru-RU"/>
              </w:rPr>
              <w:t>5.2)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 xml:space="preserve">Тариф 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 w:eastAsia="ru-RU"/>
              </w:rPr>
            </w:pPr>
            <w:r w:rsidRPr="00601C52">
              <w:rPr>
                <w:lang w:val="en-US" w:eastAsia="ru-RU"/>
              </w:rPr>
              <w:t>SUMV_USL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val="en-US" w:eastAsia="ru-RU"/>
              </w:rPr>
              <w:t>N(1</w:t>
            </w:r>
            <w:r w:rsidRPr="00601C52">
              <w:rPr>
                <w:lang w:eastAsia="ru-RU"/>
              </w:rPr>
              <w:t>5.2</w:t>
            </w:r>
            <w:r w:rsidRPr="00601C5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jc w:val="left"/>
              <w:rPr>
                <w:lang w:eastAsia="ru-RU"/>
              </w:rPr>
            </w:pPr>
            <w:r w:rsidRPr="00601C52">
              <w:rPr>
                <w:lang w:eastAsia="ru-RU"/>
              </w:rPr>
              <w:t xml:space="preserve">Стоимость медицинской услуги, </w:t>
            </w:r>
            <w:r w:rsidRPr="00601C52">
              <w:t>выставленная</w:t>
            </w:r>
            <w:r w:rsidRPr="00601C52">
              <w:rPr>
                <w:lang w:eastAsia="ru-RU"/>
              </w:rPr>
              <w:t xml:space="preserve"> к оплате (руб.)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pStyle w:val="14"/>
            </w:pPr>
            <w:r w:rsidRPr="00601C52">
              <w:t>Может принимать значение 0</w:t>
            </w:r>
          </w:p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N(4)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 xml:space="preserve">Классификатор медицинских специальностей (, </w:t>
            </w:r>
            <w:r w:rsidRPr="00601C52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01C52">
              <w:rPr>
                <w:rFonts w:ascii="Times New Roman" w:hAnsi="Times New Roman" w:cs="Times New Roman"/>
                <w:lang w:eastAsia="ru-RU"/>
              </w:rPr>
              <w:t>021).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CODE</w:t>
            </w:r>
            <w:r w:rsidRPr="00601C52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601C52">
              <w:rPr>
                <w:rFonts w:ascii="Times New Roman" w:eastAsia="Calibri" w:hAnsi="Times New Roman" w:cs="Times New Roman"/>
                <w:lang w:val="en-US" w:eastAsia="ru-RU"/>
              </w:rPr>
              <w:t>MD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Т(</w:t>
            </w:r>
            <w:r w:rsidRPr="00601C52">
              <w:rPr>
                <w:rFonts w:ascii="Times New Roman" w:hAnsi="Times New Roman" w:cs="Times New Roman"/>
              </w:rPr>
              <w:t>25</w:t>
            </w:r>
            <w:r w:rsidRPr="00601C5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  <w:lang w:eastAsia="ru-RU"/>
              </w:rPr>
              <w:t>В соответствии с территориальным справочником</w:t>
            </w:r>
          </w:p>
        </w:tc>
      </w:tr>
      <w:tr w:rsidR="00730A48" w:rsidRPr="00601C52" w:rsidTr="006B3086">
        <w:tc>
          <w:tcPr>
            <w:tcW w:w="1503" w:type="dxa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rPr>
                <w:lang w:eastAsia="ru-RU"/>
              </w:rPr>
              <w:t>Служебное поле</w:t>
            </w:r>
          </w:p>
        </w:tc>
        <w:tc>
          <w:tcPr>
            <w:tcW w:w="2178" w:type="dxa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9493" w:type="dxa"/>
            <w:gridSpan w:val="6"/>
            <w:shd w:val="clear" w:color="auto" w:fill="auto"/>
            <w:noWrap/>
          </w:tcPr>
          <w:p w:rsidR="00730A48" w:rsidRPr="00601C52" w:rsidRDefault="00730A48" w:rsidP="00DD13EF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01C52">
              <w:rPr>
                <w:rStyle w:val="affff8"/>
                <w:rFonts w:ascii="Times New Roman" w:hAnsi="Times New Roman" w:cs="Times New Roman"/>
              </w:rPr>
              <w:t>Сведения о санкциях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</w:rPr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Т(36)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Идентификатор санкции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>Уникален в пределах законченного случая.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N(15.2)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Сумма финансовой санкции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hAnsi="Times New Roman" w:cs="Times New Roman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N(2)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Код вида контроля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</w:rPr>
            </w:pPr>
            <w:r w:rsidRPr="00DD13EF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lang w:val="en-US"/>
              </w:rPr>
            </w:pPr>
            <w:r w:rsidRPr="00DD13EF">
              <w:t>У</w:t>
            </w:r>
            <w:r w:rsidRPr="00DD13EF">
              <w:rPr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</w:pPr>
            <w:r w:rsidRPr="00DD13EF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:rsidR="00730A48" w:rsidRPr="00DD13EF" w:rsidRDefault="00730A48" w:rsidP="00DD13EF">
            <w:pPr>
              <w:pStyle w:val="14"/>
            </w:pPr>
            <w:r w:rsidRPr="00DD13EF">
              <w:t>Идентификатор случая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rPr>
                <w:rFonts w:ascii="Times New Roman" w:eastAsia="MS Mincho" w:hAnsi="Times New Roman" w:cs="Times New Roman"/>
              </w:rPr>
            </w:pPr>
            <w:r w:rsidRPr="00DD13EF">
              <w:rPr>
                <w:rFonts w:ascii="Times New Roman" w:hAnsi="Times New Roman" w:cs="Times New Roman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DD13EF">
              <w:rPr>
                <w:rFonts w:ascii="Times New Roman" w:eastAsia="MS Mincho" w:hAnsi="Times New Roman" w:cs="Times New Roman"/>
              </w:rPr>
              <w:t xml:space="preserve">Обязательно к заполнению, если </w:t>
            </w:r>
            <w:r w:rsidRPr="00DD13EF">
              <w:rPr>
                <w:rFonts w:ascii="Times New Roman" w:eastAsia="MS Mincho" w:hAnsi="Times New Roman" w:cs="Times New Roman"/>
                <w:lang w:val="en-US"/>
              </w:rPr>
              <w:t>S</w:t>
            </w:r>
            <w:r w:rsidRPr="00DD13EF">
              <w:rPr>
                <w:rFonts w:ascii="Times New Roman" w:eastAsia="MS Mincho" w:hAnsi="Times New Roman" w:cs="Times New Roman"/>
              </w:rPr>
              <w:t>_</w:t>
            </w:r>
            <w:r w:rsidRPr="00DD13EF">
              <w:rPr>
                <w:rFonts w:ascii="Times New Roman" w:eastAsia="MS Mincho" w:hAnsi="Times New Roman" w:cs="Times New Roman"/>
                <w:lang w:val="en-US"/>
              </w:rPr>
              <w:t>SUM</w:t>
            </w:r>
            <w:r w:rsidRPr="00DD13EF">
              <w:rPr>
                <w:rFonts w:ascii="Times New Roman" w:eastAsia="MS Mincho" w:hAnsi="Times New Roman" w:cs="Times New Roman"/>
              </w:rPr>
              <w:t xml:space="preserve"> не равна 0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N(3)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Код причины отказа (частичной) оплаты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 xml:space="preserve">Обязательно к заполнению в соответствии с F014 (Классификатор причин отказа в оплате медицинской помощи, ), если 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S</w:t>
            </w:r>
            <w:r w:rsidRPr="00601C52">
              <w:rPr>
                <w:rFonts w:ascii="Times New Roman" w:eastAsia="MS Mincho" w:hAnsi="Times New Roman" w:cs="Times New Roman"/>
              </w:rPr>
              <w:t>_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SUM</w:t>
            </w:r>
            <w:r w:rsidRPr="00601C52">
              <w:rPr>
                <w:rFonts w:ascii="Times New Roman" w:eastAsia="MS Mincho" w:hAnsi="Times New Roman" w:cs="Times New Roman"/>
              </w:rPr>
              <w:t xml:space="preserve"> не равна 0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Дата акта МЭК, МЭЭ или ЭКМП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Номер акта МЭК, МЭЭ или ЭКМП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Код эксперта качества медицинской помощи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 xml:space="preserve">Обязательно к заполнению в соответствии с 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F</w:t>
            </w:r>
            <w:r w:rsidRPr="00601C52">
              <w:rPr>
                <w:rFonts w:ascii="Times New Roman" w:eastAsia="MS Mincho" w:hAnsi="Times New Roman" w:cs="Times New Roman"/>
              </w:rPr>
              <w:t xml:space="preserve">004 (Реестр экспертов </w:t>
            </w:r>
            <w:r w:rsidRPr="00601C52">
              <w:rPr>
                <w:rFonts w:ascii="Times New Roman" w:hAnsi="Times New Roman" w:cs="Times New Roman"/>
              </w:rPr>
              <w:t>качества медицинской помощи, )</w:t>
            </w:r>
            <w:r w:rsidRPr="00601C52">
              <w:rPr>
                <w:rFonts w:ascii="Times New Roman" w:eastAsia="MS Mincho" w:hAnsi="Times New Roman" w:cs="Times New Roman"/>
              </w:rPr>
              <w:t xml:space="preserve">  для </w:t>
            </w:r>
            <w:r w:rsidRPr="00601C52">
              <w:rPr>
                <w:rFonts w:ascii="Times New Roman" w:hAnsi="Times New Roman" w:cs="Times New Roman"/>
              </w:rPr>
              <w:t>экспертиз качества медицинской помощи</w:t>
            </w:r>
            <w:r w:rsidRPr="00601C52">
              <w:rPr>
                <w:rFonts w:ascii="Times New Roman" w:eastAsia="MS Mincho" w:hAnsi="Times New Roman" w:cs="Times New Roman"/>
                <w:shd w:val="clear" w:color="auto" w:fill="FF0000"/>
              </w:rPr>
              <w:t xml:space="preserve"> </w:t>
            </w:r>
            <w:r w:rsidRPr="00601C52">
              <w:rPr>
                <w:rFonts w:ascii="Times New Roman" w:eastAsia="MS Mincho" w:hAnsi="Times New Roman" w:cs="Times New Roman"/>
              </w:rPr>
              <w:t>(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S</w:t>
            </w:r>
            <w:r w:rsidRPr="00601C52">
              <w:rPr>
                <w:rFonts w:ascii="Times New Roman" w:eastAsia="MS Mincho" w:hAnsi="Times New Roman" w:cs="Times New Roman"/>
              </w:rPr>
              <w:t>_</w:t>
            </w:r>
            <w:r w:rsidRPr="00601C52">
              <w:rPr>
                <w:rFonts w:ascii="Times New Roman" w:eastAsia="MS Mincho" w:hAnsi="Times New Roman" w:cs="Times New Roman"/>
                <w:lang w:val="en-US"/>
              </w:rPr>
              <w:t>TIP</w:t>
            </w:r>
            <w:r w:rsidRPr="00601C52">
              <w:rPr>
                <w:rFonts w:ascii="Times New Roman" w:eastAsia="MS Mincho" w:hAnsi="Times New Roman" w:cs="Times New Roman"/>
              </w:rPr>
              <w:t>&gt;=30)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Т(250)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Комментарий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>Комментарий к санкции.</w:t>
            </w:r>
          </w:p>
        </w:tc>
      </w:tr>
      <w:tr w:rsidR="00730A48" w:rsidRPr="00601C52" w:rsidTr="006B3086">
        <w:tc>
          <w:tcPr>
            <w:tcW w:w="1503" w:type="dxa"/>
            <w:shd w:val="clear" w:color="auto" w:fill="auto"/>
            <w:noWrap/>
          </w:tcPr>
          <w:p w:rsidR="00730A48" w:rsidRPr="00601C52" w:rsidRDefault="00730A48" w:rsidP="00DD13E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rPr>
                <w:rFonts w:eastAsia="Calibri"/>
                <w:lang w:val="en-US"/>
              </w:rPr>
            </w:pPr>
            <w:r w:rsidRPr="00601C52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eastAsia="ru-RU"/>
              </w:rPr>
            </w:pPr>
            <w:r w:rsidRPr="00601C52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:rsidR="00730A48" w:rsidRPr="00601C52" w:rsidRDefault="00730A48" w:rsidP="00DD13EF">
            <w:pPr>
              <w:pStyle w:val="14"/>
              <w:jc w:val="center"/>
              <w:rPr>
                <w:lang w:val="en-US" w:eastAsia="ru-RU"/>
              </w:rPr>
            </w:pPr>
            <w:r w:rsidRPr="00601C52">
              <w:t>N(1)</w:t>
            </w:r>
          </w:p>
        </w:tc>
        <w:tc>
          <w:tcPr>
            <w:tcW w:w="2268" w:type="dxa"/>
            <w:shd w:val="clear" w:color="auto" w:fill="auto"/>
          </w:tcPr>
          <w:p w:rsidR="00730A48" w:rsidRPr="00601C52" w:rsidRDefault="00730A48" w:rsidP="00DD13EF">
            <w:pPr>
              <w:pStyle w:val="14"/>
              <w:rPr>
                <w:lang w:eastAsia="ru-RU"/>
              </w:rPr>
            </w:pPr>
            <w:r w:rsidRPr="00601C52">
              <w:t>Источник</w:t>
            </w:r>
          </w:p>
        </w:tc>
        <w:tc>
          <w:tcPr>
            <w:tcW w:w="2178" w:type="dxa"/>
            <w:shd w:val="clear" w:color="auto" w:fill="auto"/>
          </w:tcPr>
          <w:p w:rsidR="00730A48" w:rsidRPr="00601C5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601C52">
              <w:rPr>
                <w:rFonts w:ascii="Times New Roman" w:eastAsia="MS Mincho" w:hAnsi="Times New Roman" w:cs="Times New Roman"/>
              </w:rPr>
              <w:t>1 – СМО/ТФОМС к МО.</w:t>
            </w:r>
          </w:p>
        </w:tc>
      </w:tr>
    </w:tbl>
    <w:p w:rsidR="00730A48" w:rsidRPr="00601C52" w:rsidRDefault="00730A48" w:rsidP="00C54493">
      <w:pPr>
        <w:pStyle w:val="23"/>
        <w:numPr>
          <w:ilvl w:val="0"/>
          <w:numId w:val="0"/>
        </w:numPr>
        <w:spacing w:before="0" w:beforeAutospacing="0" w:after="0" w:line="276" w:lineRule="auto"/>
        <w:ind w:left="709"/>
        <w:outlineLvl w:val="9"/>
        <w:rPr>
          <w:rFonts w:cs="Times New Roman"/>
          <w:b w:val="0"/>
          <w:sz w:val="28"/>
          <w:szCs w:val="28"/>
        </w:rPr>
      </w:pPr>
      <w:bookmarkStart w:id="5" w:name="_Toc503790829"/>
    </w:p>
    <w:p w:rsidR="00730A48" w:rsidRPr="00601C52" w:rsidRDefault="00730A48" w:rsidP="00C54493">
      <w:pPr>
        <w:spacing w:after="0" w:line="276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A48" w:rsidRPr="00AD6E02" w:rsidRDefault="00730A48" w:rsidP="00DD13EF">
      <w:pPr>
        <w:pStyle w:val="23"/>
        <w:numPr>
          <w:ilvl w:val="0"/>
          <w:numId w:val="0"/>
        </w:numPr>
        <w:spacing w:before="0" w:beforeAutospacing="0" w:after="0" w:line="276" w:lineRule="auto"/>
        <w:jc w:val="center"/>
        <w:outlineLvl w:val="9"/>
        <w:rPr>
          <w:sz w:val="26"/>
          <w:szCs w:val="26"/>
          <w:lang w:eastAsia="ru-RU"/>
        </w:rPr>
      </w:pPr>
      <w:r w:rsidRPr="00AD6E02">
        <w:rPr>
          <w:sz w:val="26"/>
          <w:szCs w:val="26"/>
          <w:lang w:eastAsia="ru-RU"/>
        </w:rPr>
        <w:lastRenderedPageBreak/>
        <w:t>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28205E" w:rsidRPr="0028205E" w:rsidRDefault="0028205E" w:rsidP="0028205E">
      <w:pPr>
        <w:rPr>
          <w:lang w:eastAsia="ru-RU"/>
        </w:rPr>
      </w:pPr>
    </w:p>
    <w:tbl>
      <w:tblPr>
        <w:tblStyle w:val="af5"/>
        <w:tblW w:w="9493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1027"/>
        <w:gridCol w:w="2375"/>
        <w:gridCol w:w="2178"/>
      </w:tblGrid>
      <w:tr w:rsidR="00730A48" w:rsidRPr="00DD13EF" w:rsidTr="006B3086">
        <w:trPr>
          <w:tblHeader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Код элемента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Тип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Формат</w:t>
            </w:r>
          </w:p>
        </w:tc>
        <w:tc>
          <w:tcPr>
            <w:tcW w:w="2375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Наименование</w:t>
            </w:r>
          </w:p>
        </w:tc>
        <w:tc>
          <w:tcPr>
            <w:tcW w:w="2178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Дополнительная информация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ZL_</w:t>
            </w:r>
            <w:r w:rsidRPr="00DD13EF">
              <w:rPr>
                <w:rFonts w:eastAsia="Calibri"/>
                <w:sz w:val="22"/>
                <w:szCs w:val="22"/>
              </w:rPr>
              <w:t>LIST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Заголовок файла</w:t>
            </w:r>
          </w:p>
        </w:tc>
        <w:tc>
          <w:tcPr>
            <w:tcW w:w="2178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Информация о передаваемом файле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Счёт</w:t>
            </w:r>
          </w:p>
        </w:tc>
        <w:tc>
          <w:tcPr>
            <w:tcW w:w="2178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Информация о счёте.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178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Заголовок файла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Версия взаимодействия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>Текущей редакции соответствует значение «3.1».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файла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файла без расширения.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N(9)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Количество записей в файле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Счёт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SCHET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8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записи счета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Уникальный код (например, порядковый номер).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CODE</w:t>
            </w:r>
            <w:r w:rsidRPr="00DD13EF">
              <w:rPr>
                <w:rFonts w:eastAsia="Calibri"/>
                <w:sz w:val="22"/>
                <w:szCs w:val="22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МО – юридического лица. Заполняется в соответствии со справочником F003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Отчетный год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</w:t>
            </w:r>
            <w:r w:rsidRPr="00DD13EF">
              <w:rPr>
                <w:sz w:val="22"/>
                <w:szCs w:val="22"/>
                <w:lang w:val="en-US" w:eastAsia="ru-RU"/>
              </w:rPr>
              <w:t>2</w:t>
            </w:r>
            <w:r w:rsidRPr="00DD13E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Отчетный месяц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счёта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выставления счёта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DD13EF" w:rsidTr="006B3086">
        <w:trPr>
          <w:trHeight w:val="426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 счета, выставленная МО на оплату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Служебное поле к счету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(15.2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DD13EF">
              <w:rPr>
                <w:rFonts w:eastAsia="Calibri"/>
                <w:sz w:val="22"/>
                <w:szCs w:val="22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15.2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Финансовые санкции (МЭК)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DD13EF">
              <w:rPr>
                <w:rFonts w:eastAsia="Calibri"/>
                <w:sz w:val="22"/>
                <w:szCs w:val="22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15.2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Финансовые санкции (МЭЭ)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SANK</w:t>
            </w:r>
            <w:r w:rsidRPr="00DD13EF">
              <w:rPr>
                <w:rFonts w:eastAsia="Calibri"/>
                <w:sz w:val="22"/>
                <w:szCs w:val="22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15.2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Финансовые санкции (ЭКМП)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Записи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ZAP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8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позиции записи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исправленной записи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0 – сведения об оказанной медицинской помощи передаются впервые;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lastRenderedPageBreak/>
              <w:t>1 – запись передается повторно после исправления.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пациенте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законченном случае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Pr="00DD13EF">
              <w:rPr>
                <w:sz w:val="22"/>
                <w:szCs w:val="22"/>
              </w:rPr>
              <w:t xml:space="preserve"> (</w:t>
            </w:r>
            <w:r w:rsidRPr="00DD13EF">
              <w:rPr>
                <w:sz w:val="22"/>
                <w:szCs w:val="22"/>
                <w:lang w:val="en-US"/>
              </w:rPr>
              <w:t>DS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ONK</w:t>
            </w:r>
            <w:r w:rsidRPr="00DD13EF">
              <w:rPr>
                <w:sz w:val="22"/>
                <w:szCs w:val="22"/>
              </w:rPr>
              <w:t xml:space="preserve">=1), или установленном диагнозе </w:t>
            </w:r>
            <w:r w:rsidRPr="00DD13EF">
              <w:rPr>
                <w:sz w:val="22"/>
                <w:szCs w:val="22"/>
                <w:lang w:eastAsia="ru-RU"/>
              </w:rPr>
              <w:t>злокачественного новообразования (</w:t>
            </w:r>
            <w:r w:rsidRPr="00DD13EF">
              <w:rPr>
                <w:sz w:val="22"/>
                <w:szCs w:val="22"/>
              </w:rPr>
              <w:t xml:space="preserve">первый символ кода основного диагноза «С» или 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09), или нейтропении (код основного диагноза D70 при сопутствующем диагнозе, равном C97 или входящем в  диапазон C00-C80)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 пациенте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PACIENT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</w:t>
            </w:r>
            <w:r w:rsidRPr="00DD13EF">
              <w:rPr>
                <w:sz w:val="22"/>
                <w:szCs w:val="22"/>
                <w:lang w:eastAsia="ru-RU"/>
              </w:rPr>
              <w:t>36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записи о пациенте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Необходим для связи с файлом персональных данных.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Заполняется в соответствии с </w:t>
            </w:r>
            <w:r w:rsidRPr="00DD13EF">
              <w:rPr>
                <w:sz w:val="22"/>
                <w:szCs w:val="22"/>
                <w:lang w:val="en-US"/>
              </w:rPr>
              <w:t>F</w:t>
            </w:r>
            <w:r w:rsidRPr="00DD13EF">
              <w:rPr>
                <w:sz w:val="22"/>
                <w:szCs w:val="22"/>
              </w:rPr>
              <w:t>008 .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</w:t>
            </w:r>
            <w:r w:rsidRPr="00DD13EF">
              <w:rPr>
                <w:sz w:val="22"/>
                <w:szCs w:val="22"/>
                <w:lang w:val="en-US" w:eastAsia="ru-RU"/>
              </w:rPr>
              <w:t>10</w:t>
            </w:r>
            <w:r w:rsidRPr="00DD13E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Серия документа, подтверждающего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факт страхования по ОМС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Для полисов единого образца указывается ЕНП</w:t>
            </w:r>
          </w:p>
        </w:tc>
      </w:tr>
      <w:tr w:rsidR="00730A48" w:rsidRPr="00DD13EF" w:rsidTr="006B3086">
        <w:trPr>
          <w:trHeight w:val="1400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ST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Регион страхования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30A48" w:rsidRPr="00DD13EF" w:rsidTr="006B3086">
        <w:trPr>
          <w:trHeight w:val="1400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Реестровый номер СМО.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730A48" w:rsidRPr="00DD13EF" w:rsidTr="006B3086">
        <w:trPr>
          <w:trHeight w:val="639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ОГРН СМО</w:t>
            </w:r>
          </w:p>
        </w:tc>
        <w:tc>
          <w:tcPr>
            <w:tcW w:w="2178" w:type="dxa"/>
            <w:vMerge w:val="restart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30A48" w:rsidRPr="00DD13EF" w:rsidTr="006B3086">
        <w:trPr>
          <w:trHeight w:val="493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ОКАТО территории страхования</w:t>
            </w:r>
          </w:p>
        </w:tc>
        <w:tc>
          <w:tcPr>
            <w:tcW w:w="2178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rPr>
          <w:trHeight w:val="673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Т(100)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Наименование СМО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30A48" w:rsidRPr="00DD13EF" w:rsidTr="006B3086">
        <w:trPr>
          <w:trHeight w:val="673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INV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Группа инвалидности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0 – нет инвалидности;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1 – 1 группа;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2 – 2 группа;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3 – 3 группа;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4 – дети-инвалиды.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MSE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Направление на МСЭ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Т(9)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новорождённого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Указывается в случае оказания медицинской помощи ребёнку до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 xml:space="preserve">государственной регистрации рождения.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0 – признак отсутствует.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ПДДММГГН, где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П – пол ребёнка в соответствии с классификатором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005 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ДД – день рождения;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ММ – месяц рождения;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ГГ – последние две цифры года рождения;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 – порядковый номер ребёнка (до двух знаков).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VNOV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 законченном случае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Z_SL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</w:rPr>
              <w:t>11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Условия оказания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Классификатор условий оказания медицинской помощи (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006 ).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4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Вид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видов медицинской помощи. Справочник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008 .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Форма оказания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форм оказания медицинской помощи. Справочник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 xml:space="preserve">014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375" w:type="dxa"/>
          </w:tcPr>
          <w:p w:rsidR="00730A48" w:rsidRPr="00AD6E02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AD6E02">
              <w:rPr>
                <w:sz w:val="22"/>
                <w:szCs w:val="22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178" w:type="dxa"/>
          </w:tcPr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. 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1.  плановой медицинской помощи в условиях стационара (FOR_POM=3 и 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AD6E02">
              <w:rPr>
                <w:rFonts w:ascii="Times New Roman" w:hAnsi="Times New Roman" w:cs="Times New Roman"/>
                <w:lang w:eastAsia="ru-RU"/>
              </w:rPr>
              <w:t>_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AD6E02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AD6E02">
              <w:rPr>
                <w:rFonts w:ascii="Times New Roman" w:hAnsi="Times New Roman" w:cs="Times New Roman"/>
                <w:lang w:eastAsia="ru-RU"/>
              </w:rPr>
              <w:t>_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AD6E02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730A48" w:rsidRPr="00AD6E02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AD6E02">
              <w:rPr>
                <w:sz w:val="22"/>
                <w:szCs w:val="22"/>
              </w:rPr>
              <w:t xml:space="preserve"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 код основного диагноза входит в диапазон </w:t>
            </w:r>
            <w:r w:rsidRPr="00AD6E02">
              <w:rPr>
                <w:sz w:val="22"/>
                <w:szCs w:val="22"/>
                <w:lang w:val="en-US"/>
              </w:rPr>
              <w:t>D</w:t>
            </w:r>
            <w:r w:rsidRPr="00AD6E02">
              <w:rPr>
                <w:sz w:val="22"/>
                <w:szCs w:val="22"/>
              </w:rPr>
              <w:t>00-</w:t>
            </w:r>
            <w:r w:rsidRPr="00AD6E02">
              <w:rPr>
                <w:sz w:val="22"/>
                <w:szCs w:val="22"/>
                <w:lang w:val="en-US"/>
              </w:rPr>
              <w:t>D</w:t>
            </w:r>
            <w:r w:rsidRPr="00AD6E02">
              <w:rPr>
                <w:sz w:val="22"/>
                <w:szCs w:val="22"/>
              </w:rPr>
              <w:t>09),или нейтропении (код основного диагноза - D70 с сопутствующим диагнозом C00-C80 или C97) при направлении из другой МО</w:t>
            </w:r>
          </w:p>
        </w:tc>
      </w:tr>
      <w:tr w:rsidR="00730A48" w:rsidRPr="00AD6E02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NPR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178" w:type="dxa"/>
          </w:tcPr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1. плановой медицинской </w:t>
            </w:r>
            <w:r w:rsidRPr="00AD6E02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помощи в условиях стационара (FOR_POM=3 и 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AD6E02">
              <w:rPr>
                <w:rFonts w:ascii="Times New Roman" w:hAnsi="Times New Roman" w:cs="Times New Roman"/>
                <w:lang w:eastAsia="ru-RU"/>
              </w:rPr>
              <w:t>_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AD6E02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AD6E02">
              <w:rPr>
                <w:rFonts w:ascii="Times New Roman" w:hAnsi="Times New Roman" w:cs="Times New Roman"/>
                <w:lang w:eastAsia="ru-RU"/>
              </w:rPr>
              <w:t>_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AD6E02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730A48" w:rsidRPr="00AD6E02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AD6E02">
              <w:rPr>
                <w:sz w:val="22"/>
                <w:szCs w:val="22"/>
              </w:rPr>
              <w:t xml:space="preserve"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AD6E02">
              <w:rPr>
                <w:sz w:val="22"/>
                <w:szCs w:val="22"/>
                <w:lang w:val="en-US"/>
              </w:rPr>
              <w:t>D</w:t>
            </w:r>
            <w:r w:rsidRPr="00AD6E02">
              <w:rPr>
                <w:sz w:val="22"/>
                <w:szCs w:val="22"/>
              </w:rPr>
              <w:t>00-</w:t>
            </w:r>
            <w:r w:rsidRPr="00AD6E02">
              <w:rPr>
                <w:sz w:val="22"/>
                <w:szCs w:val="22"/>
                <w:lang w:val="en-US"/>
              </w:rPr>
              <w:t>D</w:t>
            </w:r>
            <w:r w:rsidRPr="00AD6E02">
              <w:rPr>
                <w:sz w:val="22"/>
                <w:szCs w:val="22"/>
              </w:rPr>
              <w:t>09), или нейтропении (код основного диагноза - D70 с сопутствующим диагнозом C00-C80 или C97) при направлении из другой МО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МО лечения</w:t>
            </w:r>
            <w:r w:rsidRPr="00DD13EF">
              <w:rPr>
                <w:sz w:val="22"/>
                <w:szCs w:val="22"/>
              </w:rPr>
              <w:t>, указывается в соответствии с реестром F003</w:t>
            </w:r>
            <w:r w:rsidRPr="00DD13EF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Z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Z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KD_Z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Продолжительность госпитализации (койко-дни/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пациенто-дни)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VNOV_M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Вес при рождении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Результат обращения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результатов обращения за медицинской помощью (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009).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Исход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исходов заболевания (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012).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Указываются все имевшиеся особые случаи.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VB_P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Признак внутрибольничного перевода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Сведения о случае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способа оплаты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</w:t>
            </w:r>
            <w:r w:rsidRPr="00DD13EF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выставленная к оплате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eastAsia="ru-RU"/>
              </w:rPr>
              <w:t xml:space="preserve">Равна сумме значений SUM_M вложенных элементов 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SL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Тип оплаты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Оплата случая оказания медпомощи:</w:t>
            </w:r>
          </w:p>
          <w:p w:rsidR="00730A48" w:rsidRPr="00DD13EF" w:rsidRDefault="00730A48" w:rsidP="00DD13EF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lastRenderedPageBreak/>
              <w:t>0 – не принято решение об оплате</w:t>
            </w:r>
          </w:p>
          <w:p w:rsidR="00730A48" w:rsidRPr="00DD13EF" w:rsidRDefault="00730A48" w:rsidP="00DD13EF">
            <w:pPr>
              <w:pStyle w:val="14"/>
              <w:spacing w:before="0" w:after="0"/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1 – полная;</w:t>
            </w:r>
          </w:p>
          <w:p w:rsidR="00730A48" w:rsidRPr="00DD13EF" w:rsidRDefault="00730A48" w:rsidP="00DD13EF">
            <w:pPr>
              <w:pStyle w:val="14"/>
              <w:spacing w:before="0" w:after="0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2 – полный отказ;</w:t>
            </w:r>
          </w:p>
          <w:p w:rsidR="00730A48" w:rsidRPr="00DD13EF" w:rsidRDefault="00730A48" w:rsidP="00DD13EF">
            <w:pPr>
              <w:pStyle w:val="14"/>
              <w:spacing w:before="0" w:after="0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3 – частичный отказ.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(15.2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Сумма, принятая к оплате СМО (ТФОМС)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СМО (ТФОМС)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Сведения о санкциях  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</w:rPr>
              <w:t>SANK_IT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N(15.2)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Сумма санкций по законченному случаю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Итоговые санкции определяются на основании санкций, описанных в элементе </w:t>
            </w:r>
            <w:r w:rsidRPr="00DD13EF">
              <w:rPr>
                <w:sz w:val="22"/>
                <w:szCs w:val="22"/>
                <w:lang w:val="en-US"/>
              </w:rPr>
              <w:t>SANK</w:t>
            </w:r>
            <w:r w:rsidRPr="00DD13EF">
              <w:rPr>
                <w:sz w:val="22"/>
                <w:szCs w:val="22"/>
              </w:rPr>
              <w:t xml:space="preserve">. 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 случае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Уникально идентифицирует элемент </w:t>
            </w:r>
            <w:r w:rsidRPr="00DD13EF">
              <w:rPr>
                <w:sz w:val="22"/>
                <w:szCs w:val="22"/>
                <w:lang w:val="en-US"/>
              </w:rPr>
              <w:t>SL</w:t>
            </w:r>
            <w:r w:rsidRPr="00DD13EF">
              <w:rPr>
                <w:sz w:val="22"/>
                <w:szCs w:val="22"/>
              </w:rPr>
              <w:t xml:space="preserve"> в пределах законченного случая.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</w:t>
            </w:r>
            <w:r w:rsidRPr="00DD13EF">
              <w:rPr>
                <w:sz w:val="22"/>
                <w:szCs w:val="22"/>
                <w:lang w:val="en-US" w:eastAsia="ru-RU"/>
              </w:rPr>
              <w:t>8</w:t>
            </w:r>
            <w:r w:rsidRPr="00DD13E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Профиль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DD13EF">
              <w:rPr>
                <w:sz w:val="22"/>
                <w:szCs w:val="22"/>
                <w:lang w:val="en-US" w:eastAsia="ru-RU"/>
              </w:rPr>
              <w:t>V00</w:t>
            </w:r>
            <w:r w:rsidRPr="00DD13EF">
              <w:rPr>
                <w:sz w:val="22"/>
                <w:szCs w:val="22"/>
                <w:lang w:eastAsia="ru-RU"/>
              </w:rPr>
              <w:t>2 .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PROFIL_K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Профиль койки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Классификатор V020 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к заполнению для дневного и круглосуточного стационара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 = 1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 = 2)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P_CEL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</w:t>
            </w:r>
            <w:r w:rsidRPr="00DD13EF">
              <w:rPr>
                <w:sz w:val="22"/>
                <w:szCs w:val="22"/>
                <w:lang w:eastAsia="ru-RU"/>
              </w:rPr>
              <w:t>3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Цель посещения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autoSpaceDE w:val="0"/>
              <w:autoSpaceDN w:val="0"/>
              <w:adjustRightInd w:val="0"/>
              <w:ind w:hanging="26"/>
            </w:pPr>
            <w:r w:rsidRPr="00DD13EF">
              <w:rPr>
                <w:lang w:eastAsia="ru-RU"/>
              </w:rPr>
              <w:t xml:space="preserve">Классификатор целей посещения </w:t>
            </w:r>
            <w:r w:rsidRPr="00DD13EF">
              <w:rPr>
                <w:lang w:val="en-US" w:eastAsia="ru-RU"/>
              </w:rPr>
              <w:t>V</w:t>
            </w:r>
            <w:r w:rsidRPr="00DD13EF">
              <w:rPr>
                <w:lang w:eastAsia="ru-RU"/>
              </w:rPr>
              <w:t>025 .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Обязательно к заполнению только для амбулаторной помощи (</w:t>
            </w:r>
            <w:r w:rsidRPr="00DD13EF">
              <w:rPr>
                <w:sz w:val="22"/>
                <w:szCs w:val="22"/>
                <w:lang w:val="en-US"/>
              </w:rPr>
              <w:t>USL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OK</w:t>
            </w:r>
            <w:r w:rsidRPr="00DD13EF">
              <w:rPr>
                <w:sz w:val="22"/>
                <w:szCs w:val="22"/>
              </w:rPr>
              <w:t>=3)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T(50)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P_PER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поступления/ перевода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=1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>=2):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1 – Самостоятельно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2 – СМП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3 – Перевод из другой МО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4 – Перевод внутри МО с другого профиля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начала лечения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окончания лечения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trike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KD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Продолжительность госпитализации (койко-дни/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пациенто-дни)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к заполнению для круглосуточного и дневного стационара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=1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>=2)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</w:t>
            </w:r>
            <w:r w:rsidRPr="00DD13EF">
              <w:rPr>
                <w:sz w:val="22"/>
                <w:szCs w:val="22"/>
                <w:lang w:eastAsia="ru-RU"/>
              </w:rPr>
              <w:t>10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Диагноз первичный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DD13EF">
              <w:rPr>
                <w:sz w:val="22"/>
                <w:szCs w:val="22"/>
                <w:lang w:eastAsia="ru-RU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=4)). Указывается при наличии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Диагноз основной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Код из справочника </w:t>
            </w:r>
            <w:r w:rsidRPr="00DD13EF">
              <w:rPr>
                <w:sz w:val="22"/>
                <w:szCs w:val="22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DD13EF">
              <w:rPr>
                <w:sz w:val="22"/>
                <w:szCs w:val="22"/>
                <w:lang w:val="en-US"/>
              </w:rPr>
              <w:t>USL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OK</w:t>
            </w:r>
            <w:r w:rsidRPr="00DD13EF">
              <w:rPr>
                <w:sz w:val="22"/>
                <w:szCs w:val="22"/>
              </w:rPr>
              <w:t xml:space="preserve">=4)). </w:t>
            </w:r>
          </w:p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Диагноз сопутствующего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DD13EF">
              <w:rPr>
                <w:sz w:val="22"/>
                <w:szCs w:val="22"/>
                <w:lang w:eastAsia="ru-RU"/>
              </w:rPr>
              <w:br/>
              <w:t>МКБ-10 до уровня подрубрики, если она предусмотрена МКБ-10. неуказание  подрубрики допускается для случаев оказания скорой медицинской помощи(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>=4). Указывается в случае установления в соответствии с медицинской документацией.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Диагноз осложнения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Код из справочника </w:t>
            </w:r>
            <w:r w:rsidRPr="00DD13EF">
              <w:rPr>
                <w:sz w:val="22"/>
                <w:szCs w:val="22"/>
                <w:lang w:eastAsia="ru-RU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C_ZAB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N(</w:t>
            </w:r>
            <w:r w:rsidRPr="00DD13EF">
              <w:rPr>
                <w:sz w:val="22"/>
                <w:szCs w:val="22"/>
              </w:rPr>
              <w:t>1</w:t>
            </w:r>
            <w:r w:rsidRPr="00DD13E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Характер основного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autoSpaceDE w:val="0"/>
              <w:autoSpaceDN w:val="0"/>
              <w:adjustRightInd w:val="0"/>
              <w:ind w:hanging="26"/>
              <w:rPr>
                <w:rFonts w:ascii="Times New Roman" w:hAnsi="Times New Roman" w:cs="Times New Roman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 xml:space="preserve">Классификатор характера заболевания 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DD13EF">
              <w:rPr>
                <w:rFonts w:ascii="Times New Roman" w:hAnsi="Times New Roman" w:cs="Times New Roman"/>
                <w:lang w:eastAsia="ru-RU"/>
              </w:rPr>
              <w:t>027 .</w:t>
            </w:r>
          </w:p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 код основного диагноза входит в </w:t>
            </w:r>
            <w:r w:rsidRPr="00DD13EF">
              <w:rPr>
                <w:sz w:val="22"/>
                <w:szCs w:val="22"/>
              </w:rPr>
              <w:lastRenderedPageBreak/>
              <w:t xml:space="preserve">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DD13EF" w:rsidRDefault="00730A48" w:rsidP="00DD13EF">
            <w:pPr>
              <w:ind w:right="113"/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</w:rPr>
              <w:t xml:space="preserve"> диагнозом C00-C80 или C97) для круглосуточного стационара, дневного стационара, амбулаторной помощи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30A48" w:rsidRPr="00DD13EF" w:rsidRDefault="00730A48" w:rsidP="00DD13EF">
            <w:pPr>
              <w:ind w:right="11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ONK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 значениями: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0 - при отсутствии подозрения  на злокачественное новообразование;</w:t>
            </w:r>
          </w:p>
          <w:p w:rsidR="00730A48" w:rsidRPr="00DD13EF" w:rsidRDefault="00730A48" w:rsidP="00DD13EF">
            <w:pPr>
              <w:ind w:right="113"/>
              <w:rPr>
                <w:lang w:eastAsia="ru-RU"/>
              </w:rPr>
            </w:pPr>
            <w:r w:rsidRPr="00DD13EF">
              <w:rPr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spacing w:before="0" w:after="0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Диспансерное наблюдение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ind w:right="113" w:firstLine="116"/>
              <w:rPr>
                <w:rFonts w:ascii="Times New Roman" w:hAnsi="Times New Roman" w:cs="Times New Roman"/>
              </w:rPr>
            </w:pPr>
            <w:r w:rsidRPr="0000423C">
              <w:rPr>
                <w:rFonts w:ascii="Times New Roman" w:hAnsi="Times New Roman" w:cs="Times New Roman"/>
              </w:rPr>
              <w:t>Указываются  сведения о диспансерном наблюдении по поводу основного заболевания (состояния):</w:t>
            </w:r>
          </w:p>
          <w:p w:rsidR="00730A48" w:rsidRPr="0000423C" w:rsidRDefault="00730A48" w:rsidP="00DD13EF">
            <w:pPr>
              <w:ind w:left="60" w:right="113" w:firstLine="116"/>
              <w:rPr>
                <w:rFonts w:ascii="Times New Roman" w:hAnsi="Times New Roman" w:cs="Times New Roman"/>
                <w:spacing w:val="4"/>
              </w:rPr>
            </w:pPr>
            <w:r w:rsidRPr="0000423C">
              <w:rPr>
                <w:rFonts w:ascii="Times New Roman" w:hAnsi="Times New Roman" w:cs="Times New Roman"/>
                <w:spacing w:val="4"/>
              </w:rPr>
              <w:t>1 - состоит,</w:t>
            </w:r>
          </w:p>
          <w:p w:rsidR="00730A48" w:rsidRPr="0000423C" w:rsidRDefault="00730A48" w:rsidP="00DD13EF">
            <w:pPr>
              <w:ind w:left="60" w:right="113" w:firstLine="116"/>
              <w:rPr>
                <w:rFonts w:ascii="Times New Roman" w:hAnsi="Times New Roman" w:cs="Times New Roman"/>
              </w:rPr>
            </w:pPr>
            <w:r w:rsidRPr="0000423C">
              <w:rPr>
                <w:rFonts w:ascii="Times New Roman" w:hAnsi="Times New Roman" w:cs="Times New Roman"/>
                <w:spacing w:val="4"/>
              </w:rPr>
              <w:t xml:space="preserve">2 - взят, </w:t>
            </w:r>
          </w:p>
          <w:p w:rsidR="00730A48" w:rsidRPr="0000423C" w:rsidRDefault="00730A48" w:rsidP="00DD13EF">
            <w:pPr>
              <w:ind w:left="60" w:right="113" w:firstLine="116"/>
              <w:rPr>
                <w:rFonts w:ascii="Times New Roman" w:hAnsi="Times New Roman" w:cs="Times New Roman"/>
                <w:spacing w:val="4"/>
              </w:rPr>
            </w:pPr>
            <w:r w:rsidRPr="0000423C">
              <w:rPr>
                <w:rFonts w:ascii="Times New Roman" w:hAnsi="Times New Roman" w:cs="Times New Roman"/>
                <w:spacing w:val="4"/>
              </w:rPr>
              <w:t>4 - снят по причине выздоровления,</w:t>
            </w:r>
          </w:p>
          <w:p w:rsidR="00730A48" w:rsidRPr="0000423C" w:rsidRDefault="00730A48" w:rsidP="00DD13EF">
            <w:pPr>
              <w:pStyle w:val="af6"/>
              <w:ind w:left="116" w:right="113" w:firstLine="116"/>
              <w:rPr>
                <w:rFonts w:ascii="Times New Roman" w:hAnsi="Times New Roman" w:cs="Times New Roman"/>
                <w:spacing w:val="4"/>
              </w:rPr>
            </w:pPr>
            <w:r w:rsidRPr="0000423C">
              <w:rPr>
                <w:rFonts w:ascii="Times New Roman" w:hAnsi="Times New Roman" w:cs="Times New Roman"/>
                <w:spacing w:val="4"/>
              </w:rPr>
              <w:t>6- снят по другим причинам.</w:t>
            </w:r>
          </w:p>
          <w:p w:rsidR="00730A48" w:rsidRPr="00DD13EF" w:rsidRDefault="00730A48" w:rsidP="00DD13EF">
            <w:pPr>
              <w:pStyle w:val="af6"/>
              <w:ind w:left="0" w:right="-131" w:firstLine="116"/>
              <w:rPr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Обязательно для заполнения, если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CEL</w:t>
            </w:r>
            <w:r w:rsidRPr="0000423C">
              <w:rPr>
                <w:rFonts w:ascii="Times New Roman" w:hAnsi="Times New Roman" w:cs="Times New Roman"/>
                <w:lang w:eastAsia="ru-RU"/>
              </w:rPr>
              <w:t>=1.3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МЭС</w:t>
            </w:r>
          </w:p>
        </w:tc>
        <w:tc>
          <w:tcPr>
            <w:tcW w:w="2178" w:type="dxa"/>
            <w:vMerge w:val="restart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MES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Т(20)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МЭС сопутствующего заболевания</w:t>
            </w:r>
          </w:p>
        </w:tc>
        <w:tc>
          <w:tcPr>
            <w:tcW w:w="2178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NAPR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  <w:r w:rsidRPr="00DD13EF">
              <w:rPr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Обязательно к заполнению в случае оформления направления при  подозрении на злокачественное новообразование (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DS</w:t>
            </w:r>
            <w:r w:rsidRPr="00DD13EF">
              <w:rPr>
                <w:rFonts w:eastAsia="Calibri"/>
                <w:sz w:val="22"/>
                <w:szCs w:val="22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/>
              </w:rPr>
              <w:t>ONK</w:t>
            </w:r>
            <w:r w:rsidRPr="00DD13EF">
              <w:rPr>
                <w:rFonts w:eastAsia="Calibri"/>
                <w:sz w:val="22"/>
                <w:szCs w:val="22"/>
              </w:rPr>
              <w:t>=1)</w:t>
            </w:r>
            <w:r w:rsidRPr="00DD13EF">
              <w:rPr>
                <w:sz w:val="22"/>
                <w:szCs w:val="22"/>
              </w:rPr>
              <w:t xml:space="preserve"> или </w:t>
            </w:r>
            <w:r w:rsidRPr="00DD13EF">
              <w:rPr>
                <w:sz w:val="22"/>
                <w:szCs w:val="22"/>
              </w:rPr>
              <w:lastRenderedPageBreak/>
              <w:t xml:space="preserve">установленном диагнозе злокачественного новообразования(первый символ кода основного диагноза - «С» или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highlight w:val="yellow"/>
              </w:rPr>
            </w:pPr>
            <w:r w:rsidRPr="00DD13EF">
              <w:rPr>
                <w:sz w:val="22"/>
                <w:szCs w:val="22"/>
              </w:rPr>
              <w:t xml:space="preserve"> диагнозом C00-C80 или C97).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AD6E02">
              <w:rPr>
                <w:sz w:val="22"/>
                <w:szCs w:val="22"/>
                <w:lang w:eastAsia="ru-RU"/>
              </w:rPr>
              <w:t>У</w:t>
            </w:r>
            <w:r w:rsidRPr="00DD13EF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проведении консилиума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Обязательно к заполнению при  установленном диагнозе злокачественного новообразования(первый символ кода основного диагноза - «С» или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 диагнозом C00-C80 или C97).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ONK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Сведения о случае лечения онкологического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 xml:space="preserve">09) и нейтропении (код основного диагноза </w:t>
            </w:r>
            <w:r w:rsidRPr="00DD13EF">
              <w:rPr>
                <w:sz w:val="22"/>
                <w:szCs w:val="22"/>
              </w:rPr>
              <w:lastRenderedPageBreak/>
              <w:t>- D70 с сопутствующим </w:t>
            </w:r>
          </w:p>
          <w:p w:rsidR="00730A48" w:rsidRPr="00DD13EF" w:rsidRDefault="00730A48" w:rsidP="00DD13EF">
            <w:pPr>
              <w:pStyle w:val="14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 диагнозом C00-C80 или C97), если </w:t>
            </w:r>
          </w:p>
          <w:p w:rsidR="00730A48" w:rsidRPr="00DD13EF" w:rsidRDefault="00730A48" w:rsidP="00DD13EF">
            <w:pPr>
              <w:pStyle w:val="14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(</w:t>
            </w:r>
            <w:r w:rsidRPr="00DD13EF">
              <w:rPr>
                <w:sz w:val="22"/>
                <w:szCs w:val="22"/>
                <w:lang w:val="en-US"/>
              </w:rPr>
              <w:t>USL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OK</w:t>
            </w:r>
            <w:r w:rsidRPr="00DD13EF">
              <w:rPr>
                <w:sz w:val="22"/>
                <w:szCs w:val="22"/>
              </w:rPr>
              <w:t xml:space="preserve"> не равен 4 и </w:t>
            </w:r>
          </w:p>
          <w:p w:rsidR="00730A48" w:rsidRPr="00DD13EF" w:rsidRDefault="00730A48" w:rsidP="00DD13EF">
            <w:pPr>
              <w:pStyle w:val="14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REAB не равен 1 и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DS_ONK не равен 1) 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KSG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KPG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Сведения о КСГ</w:t>
            </w:r>
            <w:r w:rsidRPr="00DD13EF">
              <w:rPr>
                <w:sz w:val="22"/>
                <w:szCs w:val="22"/>
                <w:lang w:val="en-US"/>
              </w:rPr>
              <w:t>/</w:t>
            </w:r>
            <w:r w:rsidRPr="00DD13EF">
              <w:rPr>
                <w:sz w:val="22"/>
                <w:szCs w:val="22"/>
              </w:rPr>
              <w:t>КПГ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Заполняется при оплате случая лечения по КСГ или КПГ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REAB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Признак реабилитации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Указывается значение «1» для случаев реабилитации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Специальность </w:t>
            </w:r>
            <w:r w:rsidRPr="00DD13EF">
              <w:rPr>
                <w:sz w:val="22"/>
                <w:szCs w:val="22"/>
              </w:rPr>
              <w:t>лечащего врача/врача, закрывшего талон (историю болезни)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медицинских специальностей (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021).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VERS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ind w:left="283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классификатора</w:t>
            </w:r>
            <w:r w:rsidRPr="00DD13EF">
              <w:rPr>
                <w:sz w:val="22"/>
                <w:szCs w:val="22"/>
                <w:lang w:val="en-US"/>
              </w:rPr>
              <w:t xml:space="preserve"> </w:t>
            </w:r>
            <w:r w:rsidRPr="00DD13EF">
              <w:rPr>
                <w:sz w:val="22"/>
                <w:szCs w:val="22"/>
              </w:rPr>
              <w:t>медицинских специальностей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Указывается имя используемого </w:t>
            </w:r>
            <w:r w:rsidRPr="00DD13EF">
              <w:rPr>
                <w:sz w:val="22"/>
                <w:szCs w:val="22"/>
                <w:lang w:eastAsia="ru-RU"/>
              </w:rPr>
              <w:t>классификатора</w:t>
            </w:r>
            <w:r w:rsidRPr="00DD13EF">
              <w:rPr>
                <w:sz w:val="22"/>
                <w:szCs w:val="22"/>
              </w:rPr>
              <w:t xml:space="preserve"> медицинских специальностей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</w:t>
            </w:r>
            <w:r w:rsidRPr="00DD13EF">
              <w:rPr>
                <w:sz w:val="22"/>
                <w:szCs w:val="22"/>
              </w:rPr>
              <w:t>25</w:t>
            </w:r>
            <w:r w:rsidRPr="00DD13E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Код </w:t>
            </w:r>
            <w:r w:rsidRPr="00DD13EF">
              <w:rPr>
                <w:sz w:val="22"/>
                <w:szCs w:val="22"/>
              </w:rPr>
              <w:t>лечащего врача/врача, закрывшего талон (историю болезни)</w:t>
            </w:r>
          </w:p>
        </w:tc>
        <w:tc>
          <w:tcPr>
            <w:tcW w:w="2178" w:type="dxa"/>
          </w:tcPr>
          <w:p w:rsidR="00730A48" w:rsidRPr="00DD13EF" w:rsidRDefault="00AD6E02" w:rsidP="00DD13EF">
            <w:pPr>
              <w:pStyle w:val="1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СНИЛС врача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</w:t>
            </w:r>
            <w:r w:rsidRPr="00DD13EF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Тариф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Тариф с учётом всех примененных коэффициентов (п</w:t>
            </w:r>
            <w:r w:rsidRPr="00DD13EF">
              <w:rPr>
                <w:sz w:val="22"/>
                <w:szCs w:val="22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:rsidR="00730A48" w:rsidRPr="00DD13EF" w:rsidRDefault="00730A48" w:rsidP="00DD13EF">
            <w:pPr>
              <w:pStyle w:val="aff2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Обязательно к заполнению при </w:t>
            </w:r>
            <w:r w:rsidRPr="00DD13EF">
              <w:rPr>
                <w:strike/>
                <w:sz w:val="22"/>
                <w:szCs w:val="22"/>
                <w:lang w:val="en-US"/>
              </w:rPr>
              <w:t>DS</w:t>
            </w:r>
            <w:r w:rsidRPr="00DD13EF">
              <w:rPr>
                <w:strike/>
                <w:sz w:val="22"/>
                <w:szCs w:val="22"/>
              </w:rPr>
              <w:t>_</w:t>
            </w:r>
            <w:r w:rsidRPr="00DD13EF">
              <w:rPr>
                <w:strike/>
                <w:sz w:val="22"/>
                <w:szCs w:val="22"/>
                <w:lang w:val="en-US"/>
              </w:rPr>
              <w:t>ONK</w:t>
            </w:r>
            <w:r w:rsidRPr="00DD13EF">
              <w:rPr>
                <w:strike/>
                <w:sz w:val="22"/>
                <w:szCs w:val="22"/>
              </w:rPr>
              <w:t xml:space="preserve">=0 </w:t>
            </w:r>
            <w:r w:rsidRPr="00DD13EF">
              <w:rPr>
                <w:sz w:val="22"/>
                <w:szCs w:val="22"/>
              </w:rPr>
              <w:t xml:space="preserve">установленном </w:t>
            </w:r>
            <w:r w:rsidRPr="00DD13EF">
              <w:rPr>
                <w:sz w:val="22"/>
                <w:szCs w:val="22"/>
              </w:rPr>
              <w:lastRenderedPageBreak/>
              <w:t xml:space="preserve">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 и нейтропении (код основного диагноза - D70 с сопутствующим </w:t>
            </w:r>
          </w:p>
          <w:p w:rsidR="00730A48" w:rsidRPr="00DD13EF" w:rsidRDefault="00730A48" w:rsidP="00DD13EF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 xml:space="preserve"> диагнозом C00-C80 или C97) 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SUM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</w:t>
            </w:r>
            <w:r w:rsidRPr="00DD13EF">
              <w:rPr>
                <w:sz w:val="22"/>
                <w:szCs w:val="22"/>
                <w:lang w:val="en-US" w:eastAsia="ru-RU"/>
              </w:rPr>
              <w:t>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Может указываться нулевое значение.</w:t>
            </w:r>
          </w:p>
          <w:p w:rsidR="00730A48" w:rsidRPr="00DD13EF" w:rsidRDefault="00730A48" w:rsidP="00DD13EF">
            <w:pPr>
              <w:pStyle w:val="14"/>
              <w:rPr>
                <w:rFonts w:eastAsia="MS Mincho"/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об услуге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Описывает услуги, оказанные в рамках данного случая.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Допускается указание услуг с нулевой стоимостью.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DD13EF">
              <w:rPr>
                <w:sz w:val="22"/>
                <w:szCs w:val="22"/>
                <w:shd w:val="clear" w:color="auto" w:fill="FFFFFF"/>
              </w:rPr>
              <w:t>диагностических мероприятий</w:t>
            </w:r>
            <w:r w:rsidRPr="00DD13EF">
              <w:rPr>
                <w:sz w:val="22"/>
                <w:szCs w:val="22"/>
                <w:lang w:eastAsia="ru-RU"/>
              </w:rPr>
              <w:t xml:space="preserve">  при установленном </w:t>
            </w:r>
            <w:r w:rsidRPr="00DD13EF">
              <w:rPr>
                <w:sz w:val="22"/>
                <w:szCs w:val="22"/>
              </w:rPr>
              <w:t xml:space="preserve">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 xml:space="preserve">09) и нейтропении (код </w:t>
            </w:r>
            <w:r w:rsidRPr="00DD13EF">
              <w:rPr>
                <w:sz w:val="22"/>
                <w:szCs w:val="22"/>
              </w:rPr>
              <w:lastRenderedPageBreak/>
              <w:t>основного диагноза - D70 с сопутствующим  диагнозом C00-C80 или C97)</w:t>
            </w:r>
            <w:r w:rsidRPr="00DD13EF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9493" w:type="dxa"/>
            <w:gridSpan w:val="6"/>
            <w:noWrap/>
            <w:vAlign w:val="center"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об оформлении направления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направления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NAPR_MO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178" w:type="dxa"/>
          </w:tcPr>
          <w:p w:rsidR="00730A48" w:rsidRPr="00AD6E02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. </w:t>
            </w:r>
          </w:p>
          <w:p w:rsidR="00730A48" w:rsidRPr="00AD6E02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AD6E02">
              <w:rPr>
                <w:sz w:val="22"/>
                <w:szCs w:val="22"/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NAPR_V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Вид направления</w:t>
            </w:r>
          </w:p>
        </w:tc>
        <w:tc>
          <w:tcPr>
            <w:tcW w:w="2178" w:type="dxa"/>
            <w:vAlign w:val="center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видов направления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 xml:space="preserve">028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MET_ISSL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Метод диагностического исследования</w:t>
            </w:r>
          </w:p>
        </w:tc>
        <w:tc>
          <w:tcPr>
            <w:tcW w:w="2178" w:type="dxa"/>
            <w:vAlign w:val="center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=3, з</w:t>
            </w:r>
            <w:r w:rsidRPr="00DD13EF">
              <w:rPr>
                <w:sz w:val="22"/>
                <w:szCs w:val="22"/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 xml:space="preserve">029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NAPR_USL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Т(15)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в соответствии с номенклатурой медицинских услуг (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 xml:space="preserve">001). Обязательно к заполнению при заполненном 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MET_ISSL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  <w:vAlign w:val="center"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проведении консилиума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  <w:vAlign w:val="center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Цель проведения консилиума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целей консилиума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 xml:space="preserve">019 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DT_CONS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  <w:vAlign w:val="center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проведения консилиума</w:t>
            </w:r>
          </w:p>
        </w:tc>
        <w:tc>
          <w:tcPr>
            <w:tcW w:w="2178" w:type="dxa"/>
            <w:vAlign w:val="center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 заполнению, если консилиум проведен (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CONS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={1,2,3})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  <w:vAlign w:val="center"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ONK_SL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DS1_T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Повод обращения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поводов обращения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 xml:space="preserve">018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STAD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3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Стадия заболевания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spacing w:after="0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 xml:space="preserve">002. Обязательно к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заполнению при проведении противоопухолевого лечения или наблюдении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(</w:t>
            </w:r>
            <w:r w:rsidRPr="00DD13EF">
              <w:rPr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sz w:val="22"/>
                <w:szCs w:val="22"/>
                <w:lang w:eastAsia="ru-RU"/>
              </w:rPr>
              <w:t>1_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 xml:space="preserve">={0,1,2,3,4}).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ONK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Значение </w:t>
            </w:r>
            <w:r w:rsidRPr="00DD13EF">
              <w:rPr>
                <w:sz w:val="22"/>
                <w:szCs w:val="22"/>
                <w:lang w:val="en-US" w:eastAsia="ru-RU"/>
              </w:rPr>
              <w:t>Tumor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003.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к заполнению при первичном лечении (</w:t>
            </w:r>
            <w:r w:rsidRPr="00DD13EF">
              <w:rPr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sz w:val="22"/>
                <w:szCs w:val="22"/>
                <w:lang w:eastAsia="ru-RU"/>
              </w:rPr>
              <w:t>1_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 xml:space="preserve">=0) </w:t>
            </w:r>
            <w:r w:rsidRPr="00DD13EF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ONK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Значение </w:t>
            </w:r>
            <w:r w:rsidRPr="00DD13EF">
              <w:rPr>
                <w:sz w:val="22"/>
                <w:szCs w:val="22"/>
                <w:lang w:val="en-US" w:eastAsia="ru-RU"/>
              </w:rPr>
              <w:t>Nodus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004 . Обязательно к заполнению при первичном лечении (</w:t>
            </w:r>
            <w:r w:rsidRPr="00DD13EF">
              <w:rPr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sz w:val="22"/>
                <w:szCs w:val="22"/>
                <w:lang w:eastAsia="ru-RU"/>
              </w:rPr>
              <w:t>1_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 xml:space="preserve">=0) </w:t>
            </w:r>
            <w:r w:rsidRPr="00DD13EF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ONK_M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4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Значение </w:t>
            </w:r>
            <w:r w:rsidRPr="00DD13EF">
              <w:rPr>
                <w:sz w:val="22"/>
                <w:szCs w:val="22"/>
                <w:lang w:val="en-US" w:eastAsia="ru-RU"/>
              </w:rPr>
              <w:t xml:space="preserve">Metastasis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005 . Обязательно к заполнению при первичном лечении (</w:t>
            </w:r>
            <w:r w:rsidRPr="00DD13EF">
              <w:rPr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sz w:val="22"/>
                <w:szCs w:val="22"/>
                <w:lang w:eastAsia="ru-RU"/>
              </w:rPr>
              <w:t>1_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 xml:space="preserve">=0) </w:t>
            </w:r>
            <w:r w:rsidRPr="00DD13EF">
              <w:rPr>
                <w:sz w:val="22"/>
                <w:szCs w:val="22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MTSTZ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SOD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4.2)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Суммарная очаговая доза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для заполнения при проведении лучевой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или химиолучевой терапии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=3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=4).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Может принимать значение «0»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K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FR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=3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>=4).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Может принимать значение «0»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WEI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N(3.1)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Масса тела (кг)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DD13EF">
              <w:rPr>
                <w:rStyle w:val="extended-textshort"/>
                <w:sz w:val="22"/>
                <w:szCs w:val="22"/>
              </w:rPr>
              <w:t xml:space="preserve">основании данных о </w:t>
            </w:r>
            <w:r w:rsidRPr="00DD13EF">
              <w:rPr>
                <w:sz w:val="22"/>
                <w:szCs w:val="22"/>
                <w:lang w:eastAsia="ru-RU"/>
              </w:rPr>
              <w:t xml:space="preserve">массе тела или площади </w:t>
            </w:r>
            <w:r w:rsidRPr="00DD13EF">
              <w:rPr>
                <w:rStyle w:val="extended-textshort"/>
                <w:sz w:val="22"/>
                <w:szCs w:val="22"/>
              </w:rPr>
              <w:t>поверхности тела</w:t>
            </w:r>
          </w:p>
        </w:tc>
      </w:tr>
      <w:tr w:rsidR="00730A48" w:rsidRPr="00DD13EF" w:rsidTr="006B3086">
        <w:trPr>
          <w:trHeight w:val="1270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HEI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Рост (см)</w:t>
            </w:r>
          </w:p>
        </w:tc>
        <w:tc>
          <w:tcPr>
            <w:tcW w:w="2178" w:type="dxa"/>
            <w:vMerge w:val="restart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DD13EF">
              <w:rPr>
                <w:rStyle w:val="extended-textshort"/>
                <w:sz w:val="22"/>
                <w:szCs w:val="22"/>
              </w:rPr>
              <w:t xml:space="preserve">основании данных о </w:t>
            </w:r>
            <w:r w:rsidRPr="00DD13EF">
              <w:rPr>
                <w:sz w:val="22"/>
                <w:szCs w:val="22"/>
                <w:lang w:eastAsia="ru-RU"/>
              </w:rPr>
              <w:t xml:space="preserve">площади </w:t>
            </w:r>
            <w:r w:rsidRPr="00DD13EF">
              <w:rPr>
                <w:rStyle w:val="extended-textshort"/>
                <w:sz w:val="22"/>
                <w:szCs w:val="22"/>
              </w:rPr>
              <w:t>поверхности тела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BSA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1</w:t>
            </w:r>
            <w:r w:rsidRPr="00DD13EF">
              <w:rPr>
                <w:sz w:val="22"/>
                <w:szCs w:val="22"/>
                <w:lang w:val="en-US" w:eastAsia="ru-RU"/>
              </w:rPr>
              <w:t>.</w:t>
            </w:r>
            <w:r w:rsidRPr="00DD13EF">
              <w:rPr>
                <w:sz w:val="22"/>
                <w:szCs w:val="22"/>
                <w:lang w:eastAsia="ru-RU"/>
              </w:rPr>
              <w:t>2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Style w:val="extended-textshort"/>
                <w:sz w:val="22"/>
                <w:szCs w:val="22"/>
              </w:rPr>
              <w:t>Площадь поверхности тела (м</w:t>
            </w:r>
            <w:r w:rsidRPr="00DD13EF">
              <w:rPr>
                <w:rStyle w:val="extended-textshort"/>
                <w:sz w:val="22"/>
                <w:szCs w:val="22"/>
                <w:vertAlign w:val="superscript"/>
              </w:rPr>
              <w:t>2</w:t>
            </w:r>
            <w:r w:rsidRPr="00DD13EF">
              <w:rPr>
                <w:rStyle w:val="extended-textshort"/>
                <w:sz w:val="22"/>
                <w:szCs w:val="22"/>
              </w:rPr>
              <w:t>)</w:t>
            </w:r>
          </w:p>
        </w:tc>
        <w:tc>
          <w:tcPr>
            <w:tcW w:w="2178" w:type="dxa"/>
            <w:vMerge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B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Диагностический блок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B_PROT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случае наличия противопоказаний к проведению определенных типов лечения или отказах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пациента от проведения определенных типов лечения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ONK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178" w:type="dxa"/>
            <w:vAlign w:val="center"/>
          </w:tcPr>
          <w:p w:rsidR="00730A48" w:rsidRPr="00DD13EF" w:rsidRDefault="00730A48" w:rsidP="00DD13EF">
            <w:pPr>
              <w:pStyle w:val="14"/>
              <w:spacing w:after="0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к заполнению </w:t>
            </w:r>
            <w:r w:rsidRPr="00DD13EF">
              <w:rPr>
                <w:sz w:val="22"/>
                <w:szCs w:val="22"/>
              </w:rPr>
              <w:t>для стационара и дневного стационара</w:t>
            </w:r>
            <w:r w:rsidRPr="00DD13EF">
              <w:rPr>
                <w:sz w:val="22"/>
                <w:szCs w:val="22"/>
                <w:lang w:eastAsia="ru-RU"/>
              </w:rPr>
              <w:t xml:space="preserve">  (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 xml:space="preserve">=1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OK</w:t>
            </w:r>
            <w:r w:rsidRPr="00DD13EF">
              <w:rPr>
                <w:sz w:val="22"/>
                <w:szCs w:val="22"/>
                <w:lang w:eastAsia="ru-RU"/>
              </w:rPr>
              <w:t>=2) при проведении противоопухолевого лечения (</w:t>
            </w:r>
            <w:r w:rsidRPr="00DD13EF">
              <w:rPr>
                <w:sz w:val="22"/>
                <w:szCs w:val="22"/>
                <w:lang w:val="en-US" w:eastAsia="ru-RU"/>
              </w:rPr>
              <w:t>DS</w:t>
            </w:r>
            <w:r w:rsidRPr="00DD13EF">
              <w:rPr>
                <w:sz w:val="22"/>
                <w:szCs w:val="22"/>
                <w:lang w:eastAsia="ru-RU"/>
              </w:rPr>
              <w:t>1_</w:t>
            </w: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={0,1,2})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  <w:vAlign w:val="center"/>
          </w:tcPr>
          <w:p w:rsidR="00730A48" w:rsidRPr="006B3086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6B3086">
              <w:rPr>
                <w:b/>
                <w:sz w:val="22"/>
                <w:szCs w:val="22"/>
              </w:rPr>
              <w:t>Диагностический блок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B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DIAG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взятия материала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>Указывается дата взятия материала для проведения диагностики.</w:t>
            </w:r>
          </w:p>
          <w:p w:rsidR="00730A48" w:rsidRPr="0000423C" w:rsidRDefault="00730A48" w:rsidP="00DD13EF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Тип диагностического показателя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При отсутствии </w:t>
            </w:r>
            <w:r w:rsidRPr="0000423C">
              <w:rPr>
                <w:rFonts w:ascii="Times New Roman" w:hAnsi="Times New Roman" w:cs="Times New Roman"/>
                <w:lang w:eastAsia="ru-RU"/>
              </w:rPr>
              <w:br/>
            </w:r>
            <w:r w:rsidRPr="0000423C">
              <w:rPr>
                <w:rFonts w:ascii="Times New Roman" w:eastAsia="Calibri" w:hAnsi="Times New Roman" w:cs="Times New Roman"/>
                <w:lang w:val="en-US" w:eastAsia="ru-RU"/>
              </w:rPr>
              <w:t>DIAG</w:t>
            </w:r>
            <w:r w:rsidRPr="0000423C">
              <w:rPr>
                <w:rFonts w:ascii="Times New Roman" w:eastAsia="Calibri" w:hAnsi="Times New Roman" w:cs="Times New Roman"/>
                <w:lang w:eastAsia="ru-RU"/>
              </w:rPr>
              <w:t xml:space="preserve">_ </w:t>
            </w:r>
            <w:r w:rsidRPr="0000423C">
              <w:rPr>
                <w:rFonts w:ascii="Times New Roman" w:eastAsia="Calibri" w:hAnsi="Times New Roman" w:cs="Times New Roman"/>
                <w:lang w:val="en-US" w:eastAsia="ru-RU"/>
              </w:rPr>
              <w:t>DATE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обязательно к заполнению значениями:</w:t>
            </w:r>
          </w:p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>1 – гистологический признак;</w:t>
            </w:r>
          </w:p>
          <w:p w:rsidR="00730A48" w:rsidRPr="0000423C" w:rsidRDefault="00730A48" w:rsidP="0000423C">
            <w:pPr>
              <w:pStyle w:val="14"/>
              <w:spacing w:before="0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>2 – маркёр (ИГХ)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CODE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диагностического показателя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DD13EF">
              <w:rPr>
                <w:rFonts w:ascii="Times New Roman" w:eastAsia="Calibri" w:hAnsi="Times New Roman" w:cs="Times New Roman"/>
                <w:lang w:val="en-US" w:eastAsia="ru-RU"/>
              </w:rPr>
              <w:t>DIAG</w:t>
            </w:r>
            <w:r w:rsidRPr="00DD13EF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lang w:val="en-US" w:eastAsia="ru-RU"/>
              </w:rPr>
              <w:t>TIP</w:t>
            </w:r>
            <w:r w:rsidRPr="00DD13EF">
              <w:rPr>
                <w:rFonts w:ascii="Times New Roman" w:eastAsia="Calibri" w:hAnsi="Times New Roman" w:cs="Times New Roman"/>
                <w:lang w:eastAsia="ru-RU"/>
              </w:rPr>
              <w:t>=1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 заполняется в соответствии со справочником 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="006B3086">
              <w:rPr>
                <w:rFonts w:ascii="Times New Roman" w:hAnsi="Times New Roman" w:cs="Times New Roman"/>
                <w:lang w:eastAsia="ru-RU"/>
              </w:rPr>
              <w:t xml:space="preserve">007 </w:t>
            </w:r>
          </w:p>
          <w:p w:rsidR="00730A48" w:rsidRPr="006B3086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При 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=2</w:t>
            </w:r>
            <w:r w:rsidRPr="00DD13EF">
              <w:rPr>
                <w:sz w:val="22"/>
                <w:szCs w:val="22"/>
                <w:lang w:eastAsia="ru-RU"/>
              </w:rPr>
              <w:t xml:space="preserve"> 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="006B3086">
              <w:rPr>
                <w:sz w:val="22"/>
                <w:szCs w:val="22"/>
                <w:lang w:eastAsia="ru-RU"/>
              </w:rPr>
              <w:t xml:space="preserve">010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(3)</w:t>
            </w:r>
          </w:p>
        </w:tc>
        <w:tc>
          <w:tcPr>
            <w:tcW w:w="2375" w:type="dxa"/>
          </w:tcPr>
          <w:p w:rsidR="00730A48" w:rsidRPr="0000423C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>Код результата диагностики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>Указывается при наличии сведений о получении результата диагностики (</w:t>
            </w:r>
            <w:r w:rsidRPr="0000423C">
              <w:rPr>
                <w:rFonts w:ascii="Times New Roman" w:hAnsi="Times New Roman" w:cs="Times New Roman"/>
              </w:rPr>
              <w:t>REC_</w:t>
            </w:r>
            <w:r w:rsidRPr="0000423C">
              <w:rPr>
                <w:rFonts w:ascii="Times New Roman" w:hAnsi="Times New Roman" w:cs="Times New Roman"/>
                <w:lang w:val="en-US"/>
              </w:rPr>
              <w:t>RSLT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=1).</w:t>
            </w:r>
          </w:p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00423C">
              <w:rPr>
                <w:rFonts w:ascii="Times New Roman" w:eastAsia="Calibri" w:hAnsi="Times New Roman" w:cs="Times New Roman"/>
                <w:lang w:val="en-US" w:eastAsia="ru-RU"/>
              </w:rPr>
              <w:t>DIAG</w:t>
            </w:r>
            <w:r w:rsidRPr="0000423C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eastAsia="Calibri" w:hAnsi="Times New Roman" w:cs="Times New Roman"/>
                <w:lang w:val="en-US" w:eastAsia="ru-RU"/>
              </w:rPr>
              <w:t>TIP</w:t>
            </w:r>
            <w:r w:rsidRPr="0000423C">
              <w:rPr>
                <w:rFonts w:ascii="Times New Roman" w:eastAsia="Calibri" w:hAnsi="Times New Roman" w:cs="Times New Roman"/>
                <w:lang w:eastAsia="ru-RU"/>
              </w:rPr>
              <w:t>=1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заполняется в соответствии со справочником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="006B3086">
              <w:rPr>
                <w:rFonts w:ascii="Times New Roman" w:hAnsi="Times New Roman" w:cs="Times New Roman"/>
                <w:lang w:eastAsia="ru-RU"/>
              </w:rPr>
              <w:t>0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. </w:t>
            </w:r>
          </w:p>
          <w:p w:rsidR="00730A48" w:rsidRPr="0000423C" w:rsidRDefault="00730A48" w:rsidP="00DD13EF">
            <w:pPr>
              <w:pStyle w:val="14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 xml:space="preserve">При </w:t>
            </w:r>
            <w:r w:rsidRPr="0000423C">
              <w:rPr>
                <w:rFonts w:eastAsia="Calibri"/>
                <w:sz w:val="22"/>
                <w:szCs w:val="22"/>
                <w:lang w:val="en-US" w:eastAsia="ru-RU"/>
              </w:rPr>
              <w:t>DIAG</w:t>
            </w:r>
            <w:r w:rsidRPr="0000423C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00423C">
              <w:rPr>
                <w:rFonts w:eastAsia="Calibri"/>
                <w:sz w:val="22"/>
                <w:szCs w:val="22"/>
                <w:lang w:val="en-US" w:eastAsia="ru-RU"/>
              </w:rPr>
              <w:t>TIP</w:t>
            </w:r>
            <w:r w:rsidRPr="0000423C">
              <w:rPr>
                <w:rFonts w:eastAsia="Calibri"/>
                <w:sz w:val="22"/>
                <w:szCs w:val="22"/>
                <w:lang w:eastAsia="ru-RU"/>
              </w:rPr>
              <w:t>=2</w:t>
            </w:r>
            <w:r w:rsidRPr="0000423C">
              <w:rPr>
                <w:sz w:val="22"/>
                <w:szCs w:val="22"/>
                <w:lang w:eastAsia="ru-RU"/>
              </w:rPr>
              <w:t xml:space="preserve"> заполняется в соответствии со справочником </w:t>
            </w:r>
            <w:r w:rsidRPr="0000423C">
              <w:rPr>
                <w:sz w:val="22"/>
                <w:szCs w:val="22"/>
                <w:lang w:val="en-US" w:eastAsia="ru-RU"/>
              </w:rPr>
              <w:t>N</w:t>
            </w:r>
            <w:r w:rsidR="00DD13EF" w:rsidRPr="0000423C">
              <w:rPr>
                <w:sz w:val="22"/>
                <w:szCs w:val="22"/>
                <w:lang w:eastAsia="ru-RU"/>
              </w:rPr>
              <w:t>011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REC_</w:t>
            </w:r>
            <w:r w:rsidRPr="00DD13EF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значением «1» в случае получения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 xml:space="preserve">результата диагностики 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00423C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00423C">
              <w:rPr>
                <w:b/>
                <w:sz w:val="22"/>
                <w:szCs w:val="22"/>
              </w:rPr>
              <w:lastRenderedPageBreak/>
              <w:t>Сведения об имеющихся противопоказаниях и отказах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B_PROT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PROT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противопоказания или отказа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001 .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D_PROT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об услуге</w:t>
            </w:r>
            <w:r w:rsidRPr="00DD13EF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28205E">
              <w:rPr>
                <w:b/>
                <w:sz w:val="22"/>
                <w:szCs w:val="22"/>
                <w:lang w:eastAsia="ru-RU"/>
              </w:rPr>
              <w:t>при лечении онкологического заболевания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ONK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USL_TIP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Тип услуги </w:t>
            </w:r>
          </w:p>
        </w:tc>
        <w:tc>
          <w:tcPr>
            <w:tcW w:w="2178" w:type="dxa"/>
            <w:vAlign w:val="center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013 .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HIR_TIP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Тип хирургического лечения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=1 заполняется в соответствии со справочником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00423C">
              <w:rPr>
                <w:rFonts w:ascii="Times New Roman" w:hAnsi="Times New Roman" w:cs="Times New Roman"/>
                <w:lang w:eastAsia="ru-RU"/>
              </w:rPr>
              <w:t>014 .</w:t>
            </w:r>
          </w:p>
          <w:p w:rsidR="00730A48" w:rsidRPr="0000423C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00423C">
              <w:rPr>
                <w:sz w:val="22"/>
                <w:szCs w:val="22"/>
                <w:lang w:val="en-US" w:eastAsia="ru-RU"/>
              </w:rPr>
              <w:t>USL</w:t>
            </w:r>
            <w:r w:rsidRPr="0000423C">
              <w:rPr>
                <w:sz w:val="22"/>
                <w:szCs w:val="22"/>
                <w:lang w:eastAsia="ru-RU"/>
              </w:rPr>
              <w:t>_</w:t>
            </w:r>
            <w:r w:rsidRPr="0000423C">
              <w:rPr>
                <w:sz w:val="22"/>
                <w:szCs w:val="22"/>
                <w:lang w:val="en-US" w:eastAsia="ru-RU"/>
              </w:rPr>
              <w:t>TIP</w:t>
            </w:r>
            <w:r w:rsidRPr="0000423C">
              <w:rPr>
                <w:sz w:val="22"/>
                <w:szCs w:val="22"/>
                <w:lang w:eastAsia="ru-RU"/>
              </w:rPr>
              <w:t xml:space="preserve"> не равном 1.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LEK_TIP_L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Линия лекарственной терапии</w:t>
            </w:r>
          </w:p>
        </w:tc>
        <w:tc>
          <w:tcPr>
            <w:tcW w:w="2178" w:type="dxa"/>
          </w:tcPr>
          <w:p w:rsidR="00730A48" w:rsidRPr="0000423C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=2 заполняется в соответствии со справочником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="006B3086">
              <w:rPr>
                <w:rFonts w:ascii="Times New Roman" w:hAnsi="Times New Roman" w:cs="Times New Roman"/>
                <w:lang w:eastAsia="ru-RU"/>
              </w:rPr>
              <w:t>01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.</w:t>
            </w:r>
          </w:p>
          <w:p w:rsidR="00730A48" w:rsidRPr="0000423C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00423C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00423C">
              <w:rPr>
                <w:sz w:val="22"/>
                <w:szCs w:val="22"/>
                <w:lang w:val="en-US" w:eastAsia="ru-RU"/>
              </w:rPr>
              <w:t>USL</w:t>
            </w:r>
            <w:r w:rsidRPr="0000423C">
              <w:rPr>
                <w:sz w:val="22"/>
                <w:szCs w:val="22"/>
                <w:lang w:eastAsia="ru-RU"/>
              </w:rPr>
              <w:t>_</w:t>
            </w:r>
            <w:r w:rsidRPr="0000423C">
              <w:rPr>
                <w:sz w:val="22"/>
                <w:szCs w:val="22"/>
                <w:lang w:val="en-US" w:eastAsia="ru-RU"/>
              </w:rPr>
              <w:t>TIP</w:t>
            </w:r>
            <w:r w:rsidRPr="0000423C">
              <w:rPr>
                <w:sz w:val="22"/>
                <w:szCs w:val="22"/>
                <w:lang w:eastAsia="ru-RU"/>
              </w:rPr>
              <w:t xml:space="preserve"> не равном 2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LEK_TIP_V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Цикл лекарственной терапии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rPr>
                <w:lang w:eastAsia="ru-RU"/>
              </w:rPr>
            </w:pPr>
            <w:r w:rsidRPr="00AD6E02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AD6E02">
              <w:rPr>
                <w:rFonts w:ascii="Times New Roman" w:hAnsi="Times New Roman" w:cs="Times New Roman"/>
                <w:lang w:eastAsia="ru-RU"/>
              </w:rPr>
              <w:t>_</w:t>
            </w:r>
            <w:r w:rsidRPr="00AD6E02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AD6E02">
              <w:rPr>
                <w:rFonts w:ascii="Times New Roman" w:hAnsi="Times New Roman" w:cs="Times New Roman"/>
                <w:lang w:eastAsia="ru-RU"/>
              </w:rPr>
              <w:t>=2 заполняется в</w:t>
            </w:r>
            <w:r w:rsidRPr="006B3086">
              <w:rPr>
                <w:rFonts w:ascii="Times New Roman" w:hAnsi="Times New Roman" w:cs="Times New Roman"/>
                <w:lang w:eastAsia="ru-RU"/>
              </w:rPr>
              <w:t xml:space="preserve"> соответствии со справочником </w:t>
            </w:r>
            <w:r w:rsidRPr="006B3086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="006B3086" w:rsidRPr="006B3086">
              <w:rPr>
                <w:rFonts w:ascii="Times New Roman" w:hAnsi="Times New Roman" w:cs="Times New Roman"/>
                <w:lang w:eastAsia="ru-RU"/>
              </w:rPr>
              <w:t>016</w:t>
            </w:r>
            <w:r w:rsidR="006B3086">
              <w:rPr>
                <w:lang w:eastAsia="ru-RU"/>
              </w:rPr>
              <w:t xml:space="preserve"> 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 не равном 2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LEK_PR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Обязательно к заполнению при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=2 или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>=4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PPTR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терапии препаратом высоко-, средне- или низкоэметогенного потенциала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LUCH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Тип лучевой терапии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 xml:space="preserve">При 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DD13EF">
              <w:rPr>
                <w:rFonts w:ascii="Times New Roman" w:hAnsi="Times New Roman" w:cs="Times New Roman"/>
                <w:lang w:eastAsia="ru-RU"/>
              </w:rPr>
              <w:t>_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=3 или 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DD13EF">
              <w:rPr>
                <w:rFonts w:ascii="Times New Roman" w:hAnsi="Times New Roman" w:cs="Times New Roman"/>
                <w:lang w:eastAsia="ru-RU"/>
              </w:rPr>
              <w:t>_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TIP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=4 заполняется в соответствии со справочником 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="006B3086">
              <w:rPr>
                <w:rFonts w:ascii="Times New Roman" w:hAnsi="Times New Roman" w:cs="Times New Roman"/>
                <w:lang w:eastAsia="ru-RU"/>
              </w:rPr>
              <w:t>01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 .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Не подлежит заполнению при 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TIP</w:t>
            </w:r>
            <w:r w:rsidRPr="00DD13EF">
              <w:rPr>
                <w:sz w:val="22"/>
                <w:szCs w:val="22"/>
                <w:lang w:eastAsia="ru-RU"/>
              </w:rPr>
              <w:t xml:space="preserve"> не равном 3 или 4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  <w:vAlign w:val="center"/>
          </w:tcPr>
          <w:p w:rsidR="00730A48" w:rsidRPr="0000423C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00423C">
              <w:rPr>
                <w:b/>
                <w:sz w:val="22"/>
                <w:szCs w:val="22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 xml:space="preserve">REGNUM 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Т(6)</w:t>
            </w:r>
          </w:p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Идентификатор </w:t>
            </w:r>
            <w:r w:rsidRPr="00DD13EF">
              <w:rPr>
                <w:sz w:val="22"/>
                <w:szCs w:val="22"/>
              </w:rPr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DD13EF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DD13EF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 xml:space="preserve">020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CODE_SH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T(10)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bCs/>
                <w:sz w:val="22"/>
                <w:szCs w:val="22"/>
              </w:rPr>
            </w:pPr>
            <w:r w:rsidRPr="00DD13EF">
              <w:rPr>
                <w:sz w:val="22"/>
                <w:szCs w:val="22"/>
                <w:lang w:eastAsia="ru-RU"/>
              </w:rPr>
              <w:t>Код схемы лекарственной терапии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соответствии с</w:t>
            </w:r>
            <w:r w:rsidRPr="00DD13EF">
              <w:rPr>
                <w:strike/>
                <w:sz w:val="22"/>
                <w:szCs w:val="22"/>
                <w:lang w:eastAsia="ru-RU"/>
              </w:rPr>
              <w:t xml:space="preserve"> </w:t>
            </w:r>
            <w:r w:rsidRPr="00DD13EF">
              <w:rPr>
                <w:sz w:val="22"/>
                <w:szCs w:val="22"/>
                <w:lang w:eastAsia="ru-RU"/>
              </w:rPr>
              <w:t xml:space="preserve">классификатором 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 xml:space="preserve">024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DATE_INJ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  <w:r w:rsidRPr="00DD13EF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00423C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00423C">
              <w:rPr>
                <w:b/>
                <w:sz w:val="22"/>
                <w:szCs w:val="22"/>
              </w:rPr>
              <w:t>Сведения о КСГ/КПГ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KSG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 xml:space="preserve"> KPG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N_KSG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T</w:t>
            </w:r>
            <w:r w:rsidRPr="00DD13EF">
              <w:rPr>
                <w:sz w:val="22"/>
                <w:szCs w:val="22"/>
              </w:rPr>
              <w:t>(20)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КСГ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КСГ (</w:t>
            </w:r>
            <w:r w:rsidRPr="00DD13EF">
              <w:rPr>
                <w:sz w:val="22"/>
                <w:szCs w:val="22"/>
                <w:lang w:val="en-US"/>
              </w:rPr>
              <w:t>V</w:t>
            </w:r>
            <w:r w:rsidRPr="00DD13EF">
              <w:rPr>
                <w:sz w:val="22"/>
                <w:szCs w:val="22"/>
              </w:rPr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K</w:t>
            </w:r>
            <w:r w:rsidRPr="00DD13EF">
              <w:rPr>
                <w:sz w:val="22"/>
                <w:szCs w:val="22"/>
              </w:rPr>
              <w:t>Р</w:t>
            </w:r>
            <w:r w:rsidRPr="00DD13EF">
              <w:rPr>
                <w:sz w:val="22"/>
                <w:szCs w:val="22"/>
                <w:lang w:val="en-US"/>
              </w:rPr>
              <w:t>G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VER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KSG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(4)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Модель определения КСГ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Указывается версия модели определения КСГ (год)</w:t>
            </w:r>
          </w:p>
        </w:tc>
      </w:tr>
      <w:tr w:rsidR="00730A48" w:rsidRPr="00DD13EF" w:rsidTr="006B3086">
        <w:trPr>
          <w:trHeight w:val="1234"/>
        </w:trPr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KSG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PG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Признак использования подгруппы КСГ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0 – подгруппа КСГ не применялась;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1 – подгруппа КСГ применялась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N_KPG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</w:rPr>
              <w:t>Т(</w:t>
            </w:r>
            <w:r w:rsidRPr="00DD13EF">
              <w:rPr>
                <w:sz w:val="22"/>
                <w:szCs w:val="22"/>
                <w:lang w:val="en-US"/>
              </w:rPr>
              <w:t>4</w:t>
            </w:r>
            <w:r w:rsidRPr="00DD13EF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КПГ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КПГ (</w:t>
            </w:r>
            <w:r w:rsidRPr="00DD13EF">
              <w:rPr>
                <w:sz w:val="22"/>
                <w:szCs w:val="22"/>
                <w:lang w:val="en-US"/>
              </w:rPr>
              <w:t>V</w:t>
            </w:r>
            <w:r w:rsidRPr="00DD13EF">
              <w:rPr>
                <w:sz w:val="22"/>
                <w:szCs w:val="22"/>
              </w:rPr>
              <w:t xml:space="preserve">026). Заполняется при оплате случая </w:t>
            </w:r>
            <w:r w:rsidRPr="00DD13EF">
              <w:rPr>
                <w:sz w:val="22"/>
                <w:szCs w:val="22"/>
              </w:rPr>
              <w:lastRenderedPageBreak/>
              <w:t xml:space="preserve">лечения по КПГ. Не подлежит заполнению при заполненном </w:t>
            </w: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KSG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KOEF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N(2.5)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Коэффициент затратоемкости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коэффициента затратоемкости группы/подгруппы КСГ или КПГ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KOEF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UP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N(2.5)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Управленческий коэффициент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BZTSZ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N(6.2)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Базовая ставка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базовой ставки, указывается в рублях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KOEF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(2.5)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Коэффициент дифференциации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коэффициента дифференциации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KOEF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</w:t>
            </w:r>
            <w:r w:rsidRPr="00DD13EF">
              <w:rPr>
                <w:sz w:val="22"/>
                <w:szCs w:val="22"/>
              </w:rPr>
              <w:t>2.5)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коэффициента уровня/подуровня оказания медицинской помощи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trike/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CRIT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</w:rPr>
              <w:t>У</w:t>
            </w:r>
            <w:r w:rsidRPr="00DD13E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T(</w:t>
            </w:r>
            <w:r w:rsidRPr="00DD13EF">
              <w:rPr>
                <w:sz w:val="22"/>
                <w:szCs w:val="22"/>
              </w:rPr>
              <w:t>10</w:t>
            </w:r>
            <w:r w:rsidRPr="00DD13E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Классификационный критерий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Классификационный критерий (</w:t>
            </w:r>
            <w:r w:rsidRPr="00DD13EF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DD13EF">
              <w:rPr>
                <w:rFonts w:ascii="Times New Roman" w:hAnsi="Times New Roman" w:cs="Times New Roman"/>
                <w:lang w:eastAsia="ru-RU"/>
              </w:rPr>
              <w:t xml:space="preserve">024), в том числе установленный субъектом  Российской Федерации. </w:t>
            </w:r>
          </w:p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Обязателен к заполнению:</w:t>
            </w:r>
          </w:p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-  в случае применения при оплате случая лечения по КСГ;</w:t>
            </w:r>
          </w:p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  <w:p w:rsidR="00730A48" w:rsidRPr="00DD13EF" w:rsidRDefault="00730A48" w:rsidP="00DD13EF">
            <w:pPr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- в случае применения при злокачественном новообразовании:</w:t>
            </w:r>
          </w:p>
          <w:p w:rsidR="00730A48" w:rsidRPr="00DD13EF" w:rsidRDefault="00730A48" w:rsidP="00DF73B8">
            <w:pPr>
              <w:pStyle w:val="af6"/>
              <w:numPr>
                <w:ilvl w:val="0"/>
                <w:numId w:val="44"/>
              </w:numPr>
              <w:tabs>
                <w:tab w:val="left" w:pos="459"/>
              </w:tabs>
              <w:spacing w:before="40" w:after="40"/>
              <w:ind w:left="176" w:firstLine="0"/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 xml:space="preserve">лучевой терапии (кроме </w:t>
            </w:r>
            <w:r w:rsidRPr="00DD13EF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радионуклидной терапии), </w:t>
            </w:r>
          </w:p>
          <w:p w:rsidR="00730A48" w:rsidRPr="00DD13EF" w:rsidRDefault="00730A48" w:rsidP="00DF73B8">
            <w:pPr>
              <w:pStyle w:val="af6"/>
              <w:numPr>
                <w:ilvl w:val="0"/>
                <w:numId w:val="44"/>
              </w:numPr>
              <w:tabs>
                <w:tab w:val="left" w:pos="459"/>
              </w:tabs>
              <w:spacing w:before="40" w:after="40"/>
              <w:ind w:left="176" w:firstLine="0"/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730A48" w:rsidRPr="00DD13EF" w:rsidRDefault="00730A48" w:rsidP="00DF73B8">
            <w:pPr>
              <w:pStyle w:val="af6"/>
              <w:numPr>
                <w:ilvl w:val="0"/>
                <w:numId w:val="44"/>
              </w:numPr>
              <w:tabs>
                <w:tab w:val="left" w:pos="459"/>
              </w:tabs>
              <w:spacing w:before="40" w:after="40"/>
              <w:ind w:left="176" w:firstLine="0"/>
              <w:rPr>
                <w:rFonts w:ascii="Times New Roman" w:hAnsi="Times New Roman" w:cs="Times New Roman"/>
                <w:lang w:eastAsia="ru-RU"/>
              </w:rPr>
            </w:pPr>
            <w:r w:rsidRPr="00DD13EF">
              <w:rPr>
                <w:rFonts w:ascii="Times New Roman" w:hAnsi="Times New Roman" w:cs="Times New Roman"/>
                <w:lang w:eastAsia="ru-RU"/>
              </w:rPr>
              <w:t>схемы лекарственной терапии,</w:t>
            </w:r>
            <w:r w:rsidRPr="00DD13EF">
              <w:rPr>
                <w:rFonts w:ascii="Times New Roman" w:hAnsi="Times New Roman" w:cs="Times New Roman"/>
              </w:rPr>
              <w:t xml:space="preserve"> указанной в группировщике КСГ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SL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K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Признак использования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КСЛП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0 – КСЛП не применялся;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1 – КСЛП применялся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IT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N</w:t>
            </w:r>
            <w:r w:rsidRPr="00DD13EF">
              <w:rPr>
                <w:sz w:val="22"/>
                <w:szCs w:val="22"/>
              </w:rPr>
              <w:t>(1.5)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Применённый коэффициент сложности лечения пациента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Итоговое значение коэффициента сложности лечения пациента для данного случая.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Указывается только при использовании.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SL_KOEF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Коэффициенты сложности лечения пациента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Сведения о применённых коэффициентах сложности лечения пациента.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Указывается при наличии </w:t>
            </w:r>
            <w:r w:rsidRPr="00DD13EF">
              <w:rPr>
                <w:sz w:val="22"/>
                <w:szCs w:val="22"/>
                <w:lang w:val="en-US"/>
              </w:rPr>
              <w:t>IT</w:t>
            </w:r>
            <w:r w:rsidRPr="00DD13EF">
              <w:rPr>
                <w:sz w:val="22"/>
                <w:szCs w:val="22"/>
              </w:rPr>
              <w:t>_</w:t>
            </w:r>
            <w:r w:rsidRPr="00DD13EF">
              <w:rPr>
                <w:sz w:val="22"/>
                <w:szCs w:val="22"/>
                <w:lang w:val="en-US"/>
              </w:rPr>
              <w:t>SL</w:t>
            </w:r>
            <w:r w:rsidRPr="00DD13EF">
              <w:rPr>
                <w:sz w:val="22"/>
                <w:szCs w:val="22"/>
              </w:rPr>
              <w:t>.</w:t>
            </w: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00423C" w:rsidRDefault="00730A48" w:rsidP="00DD13EF">
            <w:pPr>
              <w:pStyle w:val="14"/>
              <w:jc w:val="center"/>
              <w:rPr>
                <w:b/>
                <w:sz w:val="22"/>
                <w:szCs w:val="22"/>
              </w:rPr>
            </w:pPr>
            <w:r w:rsidRPr="0000423C">
              <w:rPr>
                <w:b/>
                <w:sz w:val="22"/>
                <w:szCs w:val="22"/>
              </w:rPr>
              <w:t>Коэффициенты сложности лечения пациента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SL_KOEF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IDSL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</w:t>
            </w:r>
            <w:r w:rsidRPr="00DD13EF">
              <w:rPr>
                <w:sz w:val="22"/>
                <w:szCs w:val="22"/>
              </w:rPr>
              <w:t>4</w:t>
            </w:r>
            <w:r w:rsidRPr="00DD13E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коэффициента сложности лечения пациента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В соответствии с региональным справочником.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Z_SL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N(</w:t>
            </w:r>
            <w:r w:rsidRPr="00DD13EF">
              <w:rPr>
                <w:sz w:val="22"/>
                <w:szCs w:val="22"/>
              </w:rPr>
              <w:t>1.5</w:t>
            </w:r>
            <w:r w:rsidRPr="00DD13E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Значение коэффициента сложности лечения пациента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</w:tr>
      <w:tr w:rsidR="00730A48" w:rsidRPr="00DD13EF" w:rsidTr="006B3086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об услуге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</w:t>
            </w:r>
            <w:r w:rsidRPr="00DD13EF">
              <w:rPr>
                <w:sz w:val="22"/>
                <w:szCs w:val="22"/>
              </w:rPr>
              <w:t>3</w:t>
            </w:r>
            <w:r w:rsidRPr="00DD13EF">
              <w:rPr>
                <w:sz w:val="22"/>
                <w:szCs w:val="22"/>
                <w:lang w:eastAsia="ru-RU"/>
              </w:rPr>
              <w:t>6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записи в реестре услуг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Уникален в пределах случая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(6)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МО лечения, указывается в соответствии с реестром </w:t>
            </w:r>
            <w:r w:rsidRPr="00DD13EF">
              <w:rPr>
                <w:sz w:val="22"/>
                <w:szCs w:val="22"/>
                <w:lang w:val="en-US" w:eastAsia="ru-RU"/>
              </w:rPr>
              <w:t>F</w:t>
            </w:r>
            <w:r w:rsidRPr="00DD13EF">
              <w:rPr>
                <w:sz w:val="22"/>
                <w:szCs w:val="22"/>
                <w:lang w:eastAsia="ru-RU"/>
              </w:rPr>
              <w:t>003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LPU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Т(</w:t>
            </w:r>
            <w:r w:rsidRPr="00DD13EF">
              <w:rPr>
                <w:sz w:val="22"/>
                <w:szCs w:val="22"/>
                <w:lang w:val="en-US" w:eastAsia="ru-RU"/>
              </w:rPr>
              <w:t>8</w:t>
            </w:r>
            <w:r w:rsidRPr="00DD13E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Подразделение МО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отделения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Отделение МО лечения из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регионального справочника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N(3)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Профиль</w:t>
            </w:r>
            <w:r w:rsidRPr="00DD13EF">
              <w:rPr>
                <w:sz w:val="22"/>
                <w:szCs w:val="22"/>
                <w:lang w:val="en-US" w:eastAsia="ru-RU"/>
              </w:rPr>
              <w:t xml:space="preserve"> </w:t>
            </w:r>
            <w:r w:rsidRPr="00DD13EF">
              <w:rPr>
                <w:sz w:val="22"/>
                <w:szCs w:val="22"/>
                <w:lang w:eastAsia="ru-RU"/>
              </w:rPr>
              <w:t>медицинской помощи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Классификатор </w:t>
            </w:r>
            <w:r w:rsidRPr="00DD13EF">
              <w:rPr>
                <w:sz w:val="22"/>
                <w:szCs w:val="22"/>
                <w:lang w:val="en-US" w:eastAsia="ru-RU"/>
              </w:rPr>
              <w:t>V00</w:t>
            </w:r>
            <w:r w:rsidRPr="00DD13EF">
              <w:rPr>
                <w:sz w:val="22"/>
                <w:szCs w:val="22"/>
                <w:lang w:eastAsia="ru-RU"/>
              </w:rPr>
              <w:t>2 .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</w:t>
            </w:r>
            <w:r w:rsidRPr="00DD13EF">
              <w:rPr>
                <w:sz w:val="22"/>
                <w:szCs w:val="22"/>
              </w:rPr>
              <w:t>15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Вид медицинского вмешательства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в соответствии с номенклатурой медицинских услуг (</w:t>
            </w:r>
            <w:r w:rsidRPr="00DD13EF">
              <w:rPr>
                <w:sz w:val="22"/>
                <w:szCs w:val="22"/>
                <w:lang w:val="en-US" w:eastAsia="ru-RU"/>
              </w:rPr>
              <w:t>V</w:t>
            </w:r>
            <w:r w:rsidRPr="00DD13EF">
              <w:rPr>
                <w:sz w:val="22"/>
                <w:szCs w:val="22"/>
                <w:lang w:eastAsia="ru-RU"/>
              </w:rPr>
              <w:t>001).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Обязательно к заполнению:</w:t>
            </w:r>
          </w:p>
          <w:p w:rsidR="00730A48" w:rsidRPr="00DD13EF" w:rsidRDefault="00730A48" w:rsidP="00DF73B8">
            <w:pPr>
              <w:pStyle w:val="14"/>
              <w:numPr>
                <w:ilvl w:val="0"/>
                <w:numId w:val="43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для услуг диализа,  </w:t>
            </w:r>
          </w:p>
          <w:p w:rsidR="00730A48" w:rsidRPr="00DD13EF" w:rsidRDefault="00730A48" w:rsidP="00DF73B8">
            <w:pPr>
              <w:pStyle w:val="14"/>
              <w:numPr>
                <w:ilvl w:val="0"/>
                <w:numId w:val="43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для услуг, условие оказания которых является тарифообразующим,</w:t>
            </w:r>
          </w:p>
          <w:p w:rsidR="00730A48" w:rsidRPr="00DD13EF" w:rsidRDefault="00730A48" w:rsidP="00DF73B8">
            <w:pPr>
              <w:pStyle w:val="aff2"/>
              <w:numPr>
                <w:ilvl w:val="0"/>
                <w:numId w:val="43"/>
              </w:numPr>
              <w:tabs>
                <w:tab w:val="left" w:pos="482"/>
                <w:tab w:val="left" w:pos="6171"/>
              </w:tabs>
              <w:spacing w:before="0" w:beforeAutospacing="0" w:after="0" w:afterAutospacing="0" w:line="240" w:lineRule="auto"/>
              <w:ind w:left="57" w:firstLine="141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в случае проведения хирургического лечения, лучевой или химиолучевой терапии, </w:t>
            </w:r>
            <w:r w:rsidRPr="00DD13EF">
              <w:rPr>
                <w:sz w:val="22"/>
                <w:szCs w:val="22"/>
                <w:shd w:val="clear" w:color="auto" w:fill="FFFFFF"/>
              </w:rPr>
              <w:t>диагностических мероприятий</w:t>
            </w:r>
            <w:r w:rsidRPr="00DD13EF">
              <w:rPr>
                <w:sz w:val="22"/>
                <w:szCs w:val="22"/>
              </w:rPr>
              <w:t xml:space="preserve"> 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00-</w:t>
            </w:r>
            <w:r w:rsidRPr="00DD13EF">
              <w:rPr>
                <w:sz w:val="22"/>
                <w:szCs w:val="22"/>
                <w:lang w:val="en-US"/>
              </w:rPr>
              <w:t>D</w:t>
            </w:r>
            <w:r w:rsidRPr="00DD13EF">
              <w:rPr>
                <w:sz w:val="22"/>
                <w:szCs w:val="22"/>
              </w:rPr>
              <w:t>09) и нейтропении (код основного диагноза - D70 с сопутствующим  диагнозом C00-C80 или C97)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Признак детского профиля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0-нет, 1-да.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начала оказания услуги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окончания оказания услуги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(10)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Диагноз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из справочника МКБ до уровня подрубрики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</w:t>
            </w:r>
            <w:r w:rsidRPr="00DD13EF">
              <w:rPr>
                <w:sz w:val="22"/>
                <w:szCs w:val="22"/>
              </w:rPr>
              <w:t>20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услуги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KOL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N(6.2)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Количество услуг (кратность услуги)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Тариф 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SUMV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(15.2)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Стоимость медицинской услуги, </w:t>
            </w:r>
            <w:r w:rsidRPr="00DD13EF">
              <w:rPr>
                <w:sz w:val="22"/>
                <w:szCs w:val="22"/>
                <w:shd w:val="clear" w:color="auto" w:fill="FFFFFF" w:themeFill="background1"/>
                <w:lang w:eastAsia="ru-RU"/>
              </w:rPr>
              <w:t>выставленная к</w:t>
            </w:r>
            <w:r w:rsidRPr="00DD13EF">
              <w:rPr>
                <w:sz w:val="22"/>
                <w:szCs w:val="22"/>
                <w:lang w:eastAsia="ru-RU"/>
              </w:rPr>
              <w:t xml:space="preserve"> оплате (руб.)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Может принимать значение 0</w:t>
            </w:r>
          </w:p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</w:t>
            </w:r>
            <w:r w:rsidRPr="00DD13EF">
              <w:rPr>
                <w:sz w:val="22"/>
                <w:szCs w:val="22"/>
                <w:lang w:eastAsia="ru-RU"/>
              </w:rPr>
              <w:t>4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Классификат</w:t>
            </w:r>
            <w:r w:rsidR="006B3086">
              <w:rPr>
                <w:sz w:val="22"/>
                <w:szCs w:val="22"/>
                <w:lang w:eastAsia="ru-RU"/>
              </w:rPr>
              <w:t>ор медицинских специальностей (</w:t>
            </w:r>
            <w:r w:rsidRPr="00DD13EF">
              <w:rPr>
                <w:sz w:val="22"/>
                <w:szCs w:val="22"/>
                <w:lang w:eastAsia="ru-RU"/>
              </w:rPr>
              <w:t xml:space="preserve">V021). 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CODE_MD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</w:t>
            </w:r>
            <w:r w:rsidRPr="00DD13EF">
              <w:rPr>
                <w:sz w:val="22"/>
                <w:szCs w:val="22"/>
                <w:lang w:val="en-US" w:eastAsia="ru-RU"/>
              </w:rPr>
              <w:t>(</w:t>
            </w:r>
            <w:r w:rsidRPr="00DD13EF">
              <w:rPr>
                <w:sz w:val="22"/>
                <w:szCs w:val="22"/>
              </w:rPr>
              <w:t>25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178" w:type="dxa"/>
            <w:vAlign w:val="center"/>
          </w:tcPr>
          <w:p w:rsidR="00730A48" w:rsidRPr="00DD13EF" w:rsidRDefault="00DD13EF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СНИЛС врача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NPL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N(1)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Неполный объём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1 – документированный отказ больного,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2 – медицинские противопоказания,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3 – прочие причины (умер, переведён в другое отделение и пр.)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730A48" w:rsidRPr="00DD13EF" w:rsidTr="006B3086">
        <w:tc>
          <w:tcPr>
            <w:tcW w:w="150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027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37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17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9493" w:type="dxa"/>
            <w:gridSpan w:val="6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DD13EF">
              <w:rPr>
                <w:rStyle w:val="affff8"/>
                <w:sz w:val="22"/>
                <w:szCs w:val="22"/>
              </w:rPr>
              <w:t>Сведения о санкциях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</w:rPr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Т(36)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Идентификатор санкции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>Уникален в пределах законченного случая.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N(15.2)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Сумма финансовой санкции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вида контроля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rFonts w:eastAsia="MS Mincho"/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DD13EF">
              <w:rPr>
                <w:rFonts w:eastAsia="MS Mincho"/>
                <w:sz w:val="22"/>
                <w:szCs w:val="22"/>
              </w:rPr>
              <w:t xml:space="preserve">Обязательно к заполнению, если 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DD13EF">
              <w:rPr>
                <w:rFonts w:eastAsia="MS Mincho"/>
                <w:sz w:val="22"/>
                <w:szCs w:val="22"/>
              </w:rPr>
              <w:t>_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DD13EF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причины отказа (частичной) оплаты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 xml:space="preserve">Обязательно к заполнению в соответствии с F014 (Классификатор причин отказа в оплате медицинской помощи, ), если 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DD13EF">
              <w:rPr>
                <w:rFonts w:eastAsia="MS Mincho"/>
                <w:sz w:val="22"/>
                <w:szCs w:val="22"/>
              </w:rPr>
              <w:t>_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SUM</w:t>
            </w:r>
            <w:r w:rsidRPr="00DD13EF">
              <w:rPr>
                <w:rFonts w:eastAsia="MS Mincho"/>
                <w:sz w:val="22"/>
                <w:szCs w:val="22"/>
              </w:rPr>
              <w:t xml:space="preserve"> не равна 0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Дата акта МЭК, МЭЭ или ЭКМП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Номер акта МЭК, МЭЭ или ЭКМП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эксперта качества медицинской помощи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 xml:space="preserve">Обязательно к заполнению в соответствии с 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F</w:t>
            </w:r>
            <w:r w:rsidRPr="00DD13EF">
              <w:rPr>
                <w:rFonts w:eastAsia="MS Mincho"/>
                <w:sz w:val="22"/>
                <w:szCs w:val="22"/>
              </w:rPr>
              <w:t xml:space="preserve">004 (Реестр экспертов </w:t>
            </w:r>
            <w:r w:rsidRPr="00DD13EF">
              <w:rPr>
                <w:sz w:val="22"/>
                <w:szCs w:val="22"/>
              </w:rPr>
              <w:t>качества медицинской помощи, )</w:t>
            </w:r>
            <w:r w:rsidRPr="00DD13EF">
              <w:rPr>
                <w:rFonts w:eastAsia="MS Mincho"/>
                <w:sz w:val="22"/>
                <w:szCs w:val="22"/>
              </w:rPr>
              <w:t xml:space="preserve">   для </w:t>
            </w:r>
            <w:r w:rsidRPr="00DD13EF">
              <w:rPr>
                <w:sz w:val="22"/>
                <w:szCs w:val="22"/>
              </w:rPr>
              <w:t>экспертиз качества медицинской помощи</w:t>
            </w:r>
            <w:r w:rsidRPr="00DD13EF">
              <w:rPr>
                <w:rFonts w:eastAsia="MS Mincho"/>
                <w:sz w:val="22"/>
                <w:szCs w:val="22"/>
                <w:shd w:val="clear" w:color="auto" w:fill="FF0000"/>
              </w:rPr>
              <w:t xml:space="preserve"> </w:t>
            </w:r>
            <w:r w:rsidRPr="00DD13EF">
              <w:rPr>
                <w:rFonts w:eastAsia="MS Mincho"/>
                <w:sz w:val="22"/>
                <w:szCs w:val="22"/>
              </w:rPr>
              <w:t>(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S</w:t>
            </w:r>
            <w:r w:rsidRPr="00DD13EF">
              <w:rPr>
                <w:rFonts w:eastAsia="MS Mincho"/>
                <w:sz w:val="22"/>
                <w:szCs w:val="22"/>
              </w:rPr>
              <w:t>_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TIP</w:t>
            </w:r>
            <w:r w:rsidRPr="00DD13EF">
              <w:rPr>
                <w:rFonts w:eastAsia="MS Mincho"/>
                <w:sz w:val="22"/>
                <w:szCs w:val="22"/>
              </w:rPr>
              <w:t>&gt;=30)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Т(250)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Комментарий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>Комментарий к санкции.</w:t>
            </w:r>
          </w:p>
        </w:tc>
      </w:tr>
      <w:tr w:rsidR="00730A48" w:rsidRPr="00DD13EF" w:rsidTr="006B3086">
        <w:tc>
          <w:tcPr>
            <w:tcW w:w="1503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027" w:type="dxa"/>
            <w:shd w:val="clear" w:color="auto" w:fill="auto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Источник</w:t>
            </w:r>
          </w:p>
        </w:tc>
        <w:tc>
          <w:tcPr>
            <w:tcW w:w="2178" w:type="dxa"/>
            <w:shd w:val="clear" w:color="auto" w:fill="auto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730A48" w:rsidRDefault="00730A48" w:rsidP="00C54493">
      <w:pPr>
        <w:spacing w:after="0" w:line="276" w:lineRule="auto"/>
        <w:rPr>
          <w:lang w:eastAsia="ru-RU"/>
        </w:rPr>
      </w:pPr>
      <w:r w:rsidRPr="00B46196">
        <w:rPr>
          <w:lang w:eastAsia="ru-RU"/>
        </w:rPr>
        <w:br w:type="page"/>
      </w:r>
    </w:p>
    <w:p w:rsidR="00DD13EF" w:rsidRPr="00AD6E02" w:rsidRDefault="0028205E" w:rsidP="002820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E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Файл со сведениями по лабораторным услугам (только для ЦКДЛ)</w:t>
      </w:r>
    </w:p>
    <w:p w:rsidR="00DD13EF" w:rsidRDefault="00DD13EF" w:rsidP="00C54493">
      <w:pPr>
        <w:spacing w:after="0" w:line="276" w:lineRule="auto"/>
        <w:rPr>
          <w:lang w:eastAsia="ru-RU"/>
        </w:rPr>
      </w:pPr>
    </w:p>
    <w:tbl>
      <w:tblPr>
        <w:tblStyle w:val="74"/>
        <w:tblW w:w="9493" w:type="dxa"/>
        <w:tblLayout w:type="fixed"/>
        <w:tblLook w:val="0000" w:firstRow="0" w:lastRow="0" w:firstColumn="0" w:lastColumn="0" w:noHBand="0" w:noVBand="0"/>
      </w:tblPr>
      <w:tblGrid>
        <w:gridCol w:w="988"/>
        <w:gridCol w:w="1655"/>
        <w:gridCol w:w="11"/>
        <w:gridCol w:w="698"/>
        <w:gridCol w:w="11"/>
        <w:gridCol w:w="1016"/>
        <w:gridCol w:w="11"/>
        <w:gridCol w:w="2339"/>
        <w:gridCol w:w="11"/>
        <w:gridCol w:w="2753"/>
      </w:tblGrid>
      <w:tr w:rsidR="00DD13EF" w:rsidRPr="00DD13EF" w:rsidTr="006B3086">
        <w:trPr>
          <w:tblHeader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Код элемента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Тип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Формат</w:t>
            </w:r>
          </w:p>
        </w:tc>
        <w:tc>
          <w:tcPr>
            <w:tcW w:w="2350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Наименование</w:t>
            </w:r>
          </w:p>
        </w:tc>
        <w:tc>
          <w:tcPr>
            <w:tcW w:w="2764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Дополнительная информация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Корневой элемент (Сведения о медпомощи)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ZL_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LIST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ZGLV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Заголовок файла</w:t>
            </w:r>
          </w:p>
        </w:tc>
        <w:tc>
          <w:tcPr>
            <w:tcW w:w="2764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Информация о передаваемом файле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SCHET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Счёт</w:t>
            </w:r>
          </w:p>
        </w:tc>
        <w:tc>
          <w:tcPr>
            <w:tcW w:w="2764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Информация о счёте.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ZAP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ОМ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Записи</w:t>
            </w:r>
          </w:p>
        </w:tc>
        <w:tc>
          <w:tcPr>
            <w:tcW w:w="2764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Заголовок файла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ZGLV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VERSION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Версия взаимодействия 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>Текущей редакции соответствует значение «3.1».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DATA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 формате ГГГГ-ММ-ДД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FILENAME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(26)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Имя файла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Имя файла без расширения.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SD_Z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N(9)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Количество записей в файле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Счёт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SCHET</w:t>
            </w: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8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записи счета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Уникальный код (например, порядковый номер).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CODE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MO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(6)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МО – юридического лица. Заполняется в соответствии со справочником F003 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YEAR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(4)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Отчетный год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MONTH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2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Отчетный месяц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NSCHET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счёта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DSCHET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выставления счёта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 формате ГГГГ-ММ-ДД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PLAT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Заполняется в соответствии со справочником F002 . При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lastRenderedPageBreak/>
              <w:t>отсутствии сведений может не заполняться.</w:t>
            </w:r>
          </w:p>
        </w:tc>
      </w:tr>
      <w:tr w:rsidR="00DD13EF" w:rsidRPr="00DD13EF" w:rsidTr="006B3086">
        <w:trPr>
          <w:trHeight w:val="426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SUMMAV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 счета, выставленная МО на оплату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COMENTS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T(250)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Служебное поле к счету</w:t>
            </w:r>
          </w:p>
        </w:tc>
        <w:tc>
          <w:tcPr>
            <w:tcW w:w="2753" w:type="dxa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SUMMAP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(15.2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принятая к оплате СМО (ТФОМС)</w:t>
            </w:r>
          </w:p>
        </w:tc>
        <w:tc>
          <w:tcPr>
            <w:tcW w:w="2753" w:type="dxa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SANK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MEK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15.2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Финансовые санкции (МЭК)</w:t>
            </w:r>
          </w:p>
        </w:tc>
        <w:tc>
          <w:tcPr>
            <w:tcW w:w="2753" w:type="dxa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SANK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MEE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15.2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Финансовые санкции (МЭЭ)</w:t>
            </w:r>
          </w:p>
        </w:tc>
        <w:tc>
          <w:tcPr>
            <w:tcW w:w="2753" w:type="dxa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SANK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EKMP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15.2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Финансовые санкции (ЭКМП)</w:t>
            </w:r>
          </w:p>
        </w:tc>
        <w:tc>
          <w:tcPr>
            <w:tcW w:w="2753" w:type="dxa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Записи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ZAP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N_ZAP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8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позиции записи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Уникально идентифицирует запись в пределах счета.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PR_NOV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N(1)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Признак исправленной записи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 – сведения об оказанной медицинской помощи передаются впервые;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 – запись передается повторно после исправления.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PACIENT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Сведения о пациенте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Z_SL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Сведения о законченном случае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Сведения о пациенте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PACIENT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ID_PAC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36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записи о пациенте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Необходим для связи с файлом персональных данных.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VPOLIS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Заполняется в соответствии с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F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008 .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SPOLIS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10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NPOLIS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T(20)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Для полисов единого образца указывается ЕНП</w:t>
            </w:r>
          </w:p>
        </w:tc>
      </w:tr>
      <w:tr w:rsidR="00DD13EF" w:rsidRPr="00DD13EF" w:rsidTr="006B3086">
        <w:trPr>
          <w:trHeight w:val="1400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ST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OKATO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Регион страхования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DD13EF" w:rsidRPr="00DD13EF" w:rsidTr="006B3086">
        <w:trPr>
          <w:trHeight w:val="1400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SMO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Реестровый номер СМО. 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 в соответствии со справочником F002 . При отсутствии сведений может не заполняться.</w:t>
            </w:r>
          </w:p>
        </w:tc>
      </w:tr>
      <w:tr w:rsidR="00DD13EF" w:rsidRPr="00DD13EF" w:rsidTr="006B3086">
        <w:trPr>
          <w:trHeight w:val="639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SMO_OGRN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ОГРН СМО</w:t>
            </w:r>
          </w:p>
        </w:tc>
        <w:tc>
          <w:tcPr>
            <w:tcW w:w="2764" w:type="dxa"/>
            <w:gridSpan w:val="2"/>
            <w:vMerge w:val="restart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DD13EF" w:rsidRPr="00DD13EF" w:rsidTr="006B3086">
        <w:trPr>
          <w:trHeight w:val="493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SMO_OK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(5)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ОКАТО территории страхования</w:t>
            </w:r>
          </w:p>
        </w:tc>
        <w:tc>
          <w:tcPr>
            <w:tcW w:w="2764" w:type="dxa"/>
            <w:gridSpan w:val="2"/>
            <w:vMerge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rPr>
          <w:trHeight w:val="673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SMO_NAM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Т(100)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Наименование СМО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DD13EF" w:rsidRPr="00DD13EF" w:rsidTr="006B3086">
        <w:trPr>
          <w:trHeight w:val="673"/>
        </w:trPr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INV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N(1)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 – нет инвалидности;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 – 1 группа;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2 – 2 группа;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lastRenderedPageBreak/>
              <w:t>3 – 3 группа;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4 – дети-инвалиды.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NOVOR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Т(9)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Признак новорождённого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 – признак отсутствует.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ПДДММГГН, где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П – пол ребёнка в соответствии с классификатором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005 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ДД – день рождения;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ММ – месяц рождения;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ГГ – последние две цифры года рождения;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 – порядковый номер ребёнка (до двух знаков).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Сведения о законченном случае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Z_SL</w:t>
            </w: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IDCASE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11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USL_OK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N(2)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Условия оказания медицинской помощи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Классификатор условий оказания медицинской помощи (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006 ).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VIDPOM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4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Вид медицинской помощи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Классификатор видов медицинской помощи. Справочник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008 .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FOR_POM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N(1)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Форма оказания медицинской помощи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Классификатор форм оказания медицинской помощи. Справочник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014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NPR_MO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(6)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МО, направившей на лечение (диагностику)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1.  плановой медицинской помощи в условиях стационара (FOR_POM=3 и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NPR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1. плановой медицинской помощи в условиях стационара (FOR_POM=3 и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00423C">
              <w:rPr>
                <w:rFonts w:ascii="Times New Roman" w:hAnsi="Times New Roman" w:cs="Times New Roman"/>
                <w:lang w:eastAsia="ru-RU"/>
              </w:rPr>
              <w:t>_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(6)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МО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МО лечения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, указывается в соответствии с реестром F003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Z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начала лечения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Z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_2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окончания лечения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RSLT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N(3)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2764" w:type="dxa"/>
            <w:gridSpan w:val="2"/>
          </w:tcPr>
          <w:p w:rsidR="00DD13EF" w:rsidRPr="0000423C" w:rsidRDefault="00AD6E02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301 код. (лечение завершено)</w:t>
            </w:r>
            <w:r w:rsidR="00DD13EF"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 xml:space="preserve"> (</w:t>
            </w:r>
            <w:r w:rsidR="00DD13EF"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val="en-US" w:eastAsia="ru-RU"/>
              </w:rPr>
              <w:t>V</w:t>
            </w:r>
            <w:r w:rsidR="00DD13EF"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009).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ISHOD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(3)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Исход заболевания</w:t>
            </w:r>
          </w:p>
        </w:tc>
        <w:tc>
          <w:tcPr>
            <w:tcW w:w="2764" w:type="dxa"/>
            <w:gridSpan w:val="2"/>
          </w:tcPr>
          <w:p w:rsidR="00DD13EF" w:rsidRPr="0000423C" w:rsidRDefault="00AD6E02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306 (осмотр)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AD6E02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VB</w:t>
            </w:r>
            <w:r w:rsidRPr="00AD6E02">
              <w:rPr>
                <w:rFonts w:ascii="Times New Roman" w:eastAsia="Calibri" w:hAnsi="Times New Roman" w:cs="Times New Roman"/>
                <w:kern w:val="24"/>
                <w:szCs w:val="24"/>
              </w:rPr>
              <w:t>_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N</w:t>
            </w:r>
            <w:r w:rsidRPr="00AD6E02">
              <w:rPr>
                <w:rFonts w:ascii="Times New Roman" w:eastAsia="Times New Roman" w:hAnsi="Times New Roman" w:cs="Times New Roman"/>
                <w:kern w:val="24"/>
                <w:szCs w:val="24"/>
              </w:rPr>
              <w:t>(1)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Признак внутрибольничного перевода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SL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ОМ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S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Сведения о случае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IDSP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N(2)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способа оплаты медицинской помощи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28</w:t>
            </w:r>
            <w:r w:rsid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 xml:space="preserve">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(</w:t>
            </w:r>
            <w:r w:rsidRPr="0000423C">
              <w:rPr>
                <w:rFonts w:ascii="Times New Roman" w:hAnsi="Times New Roman" w:cs="Times New Roman"/>
                <w:highlight w:val="yellow"/>
              </w:rPr>
              <w:t>За медицинскую услугу в поликлинике )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 xml:space="preserve"> V010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SUMV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5.2)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выставленная к оплате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Равна сумме значений SUM_M вложенных элементов </w:t>
            </w: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SL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OPLATA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N(1)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Тип оплаты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line="276" w:lineRule="auto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Оплата случая оказания медпомощи: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0 – не принято решение об оплате</w:t>
            </w:r>
          </w:p>
          <w:p w:rsidR="00DD13EF" w:rsidRPr="0000423C" w:rsidRDefault="00DD13EF" w:rsidP="00DD13EF">
            <w:pPr>
              <w:spacing w:line="276" w:lineRule="auto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1 – полная;</w:t>
            </w:r>
          </w:p>
          <w:p w:rsidR="00DD13EF" w:rsidRPr="0000423C" w:rsidRDefault="00DD13EF" w:rsidP="00DD13E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2 – полный отказ;</w:t>
            </w:r>
          </w:p>
          <w:p w:rsidR="00DD13EF" w:rsidRPr="0000423C" w:rsidRDefault="00DD13EF" w:rsidP="00DD13E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3 – частичный отказ.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SUMP</w:t>
            </w:r>
          </w:p>
        </w:tc>
        <w:tc>
          <w:tcPr>
            <w:tcW w:w="709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(15.2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Сумма, принятая к оплате СМО (ТФОМС)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 СМО (ТФОМС)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</w:rPr>
              <w:t>SANK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УМ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S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Сведения о санкциях 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00423C">
              <w:rPr>
                <w:rFonts w:ascii="Times New Roman" w:eastAsia="Calibri" w:hAnsi="Times New Roman" w:cs="Times New Roman"/>
                <w:kern w:val="24"/>
                <w:szCs w:val="24"/>
              </w:rPr>
              <w:t>SANK_IT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У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00423C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N(15.2)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Сумма санкций по законченному случаю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Итоговые санкции определяются на основании санкций, описанных в элементе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SANK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. </w:t>
            </w: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Сведения о случае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SL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SL_ID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T(36)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Идентификатор случая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Уникально идентифицирует элемент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SL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в пределах законченного случая.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LPU_1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8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Подразделение МО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PODR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PROFIL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(3)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Профиль медицинской помощи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 xml:space="preserve">Только клинико-диагностические и лабораторные профили. Классификатор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val="en-US" w:eastAsia="ru-RU"/>
              </w:rPr>
              <w:t>V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002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DET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Признак детского профиля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0-нет, 1-да.</w:t>
            </w:r>
          </w:p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Заполняется в зависимости от профиля 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lastRenderedPageBreak/>
              <w:t>оказанной медицинской помощи.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P_CEL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3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2764" w:type="dxa"/>
            <w:gridSpan w:val="2"/>
          </w:tcPr>
          <w:p w:rsidR="00DD13EF" w:rsidRPr="0000423C" w:rsidRDefault="00DD13EF" w:rsidP="00DD13EF">
            <w:pPr>
              <w:autoSpaceDE w:val="0"/>
              <w:autoSpaceDN w:val="0"/>
              <w:adjustRightInd w:val="0"/>
              <w:spacing w:line="276" w:lineRule="auto"/>
              <w:ind w:hanging="26"/>
              <w:rPr>
                <w:rFonts w:ascii="Times New Roman" w:hAnsi="Times New Roman" w:cs="Times New Roman"/>
              </w:rPr>
            </w:pPr>
            <w:r w:rsidRPr="0000423C">
              <w:rPr>
                <w:rFonts w:ascii="Times New Roman" w:hAnsi="Times New Roman" w:cs="Times New Roman"/>
                <w:lang w:eastAsia="ru-RU"/>
              </w:rPr>
              <w:t>(</w:t>
            </w:r>
            <w:r w:rsidRPr="0000423C">
              <w:rPr>
                <w:rFonts w:ascii="Times New Roman" w:hAnsi="Times New Roman" w:cs="Times New Roman"/>
                <w:highlight w:val="yellow"/>
                <w:lang w:eastAsia="ru-RU"/>
              </w:rPr>
              <w:t>Посещение по другим обстоятельствам)</w:t>
            </w:r>
            <w:r w:rsidRPr="0000423C">
              <w:rPr>
                <w:rFonts w:ascii="Times New Roman" w:hAnsi="Times New Roman" w:cs="Times New Roman"/>
                <w:lang w:eastAsia="ru-RU"/>
              </w:rPr>
              <w:t xml:space="preserve"> Классификатор целей посещения </w:t>
            </w:r>
            <w:r w:rsidRPr="0000423C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00423C">
              <w:rPr>
                <w:rFonts w:ascii="Times New Roman" w:hAnsi="Times New Roman" w:cs="Times New Roman"/>
                <w:lang w:eastAsia="ru-RU"/>
              </w:rPr>
              <w:t>025 .</w:t>
            </w:r>
          </w:p>
          <w:p w:rsidR="00DD13EF" w:rsidRPr="0000423C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Обязательно к заполнению только для амбулаторной помощи (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USL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_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OK</w:t>
            </w:r>
            <w:r w:rsidRPr="0000423C">
              <w:rPr>
                <w:rFonts w:ascii="Times New Roman" w:eastAsia="Times New Roman" w:hAnsi="Times New Roman" w:cs="Times New Roman"/>
                <w:kern w:val="24"/>
                <w:szCs w:val="24"/>
              </w:rPr>
              <w:t>=3)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NHISTORY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T(50)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начала лечения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_2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окончания лечения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DS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Диагноз основной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tabs>
                <w:tab w:val="left" w:pos="6171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Код из справочника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br/>
              <w:t xml:space="preserve">МКБ-10 до уровня подрубрики </w:t>
            </w:r>
          </w:p>
          <w:p w:rsidR="00DD13EF" w:rsidRPr="00DD13EF" w:rsidRDefault="00DD13EF" w:rsidP="00DD13EF">
            <w:pPr>
              <w:tabs>
                <w:tab w:val="left" w:pos="6171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Не допускаются следующие значения: </w:t>
            </w:r>
          </w:p>
          <w:p w:rsidR="00DD13EF" w:rsidRPr="00DD13EF" w:rsidRDefault="00DD13EF" w:rsidP="00DD13EF">
            <w:pPr>
              <w:tabs>
                <w:tab w:val="left" w:pos="6171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1. первый символ кода основного диагноза  «С»; </w:t>
            </w:r>
          </w:p>
          <w:p w:rsidR="00DD13EF" w:rsidRPr="00DD13EF" w:rsidRDefault="00DD13EF" w:rsidP="00DD13EF">
            <w:pPr>
              <w:tabs>
                <w:tab w:val="left" w:pos="6171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2.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 xml:space="preserve">код основного диагноза входит в диапазон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val="en-US" w:eastAsia="ru-RU"/>
              </w:rPr>
              <w:t>D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00-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val="en-US" w:eastAsia="ru-RU"/>
              </w:rPr>
              <w:t>D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09;</w:t>
            </w:r>
          </w:p>
          <w:p w:rsidR="00DD13EF" w:rsidRPr="00DD13EF" w:rsidRDefault="00DD13EF" w:rsidP="00DD13EF">
            <w:pPr>
              <w:tabs>
                <w:tab w:val="left" w:pos="6171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highlight w:val="yellow"/>
                <w:lang w:eastAsia="ru-RU"/>
              </w:rPr>
              <w:t>3.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 код основного диагноза D70 и сопутствующий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диагноз C97 или входит в диапазон C00-C80)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PRVS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N(4)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Специальность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лечащего врача/врача, закрывшего талон (историю болезни)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Классификатор медицинских специальностей (,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021).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VERS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SPEC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T(4)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Код классификатора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 xml:space="preserve">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медицинских специальностей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Указывается имя используемого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классификатора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медицинских специальностей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IDDOKT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25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Код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лечащего врача/врача, закрывшего талон (историю болезни)</w:t>
            </w:r>
          </w:p>
        </w:tc>
        <w:tc>
          <w:tcPr>
            <w:tcW w:w="2764" w:type="dxa"/>
            <w:gridSpan w:val="2"/>
          </w:tcPr>
          <w:p w:rsidR="00DD13EF" w:rsidRPr="00DD13EF" w:rsidRDefault="006B3086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СНИЛС врача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ED_COL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Тариф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Тариф с учётом всех примененных коэффициентов (п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SUM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M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1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Может указываться нулевое значение.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УМ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Сведения об услуге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Описывает услуги, оказанные в рамках данного случая.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Допускается указание услуг с нулевой стоимостью.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COMENTSL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T(250)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Служебное поле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493" w:type="dxa"/>
            <w:gridSpan w:val="10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Сведения об услуге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USL</w:t>
            </w: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IDSERV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3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6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Номер записи в реестре услуг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Уникален в пределах случая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LPU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(6)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МО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МО лечения, указывается в соответствии с реестром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F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003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LPU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_1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8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Подразделение МО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PODR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отделения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PROFIL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N(3)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Профиль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 xml:space="preserve">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Классификатор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V00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2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VID_VME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15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Вид медицинского вмешательства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Указывается в соответствии с номенклатурой медицинских услуг 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V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001), в том числе для услуг диализа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DET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Признак детского профиля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0-нет, 1-да.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IN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начала оказания услуги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DATE_OUT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D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Дата окончания оказания услуги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DS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(10)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Диагноз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из справочника МКБ до уровня подрубрики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CODE_USL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20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услуги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KOL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N(6.2)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Количество услуг (кратность услуги)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TARIF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Тариф 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SUMV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_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USL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(15.2)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Стоимость медицинской услуги,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shd w:val="clear" w:color="auto" w:fill="FFFFFF" w:themeFill="background1"/>
                <w:lang w:eastAsia="ru-RU"/>
              </w:rPr>
              <w:t>выставленная к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 оплате (руб.)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Может принимать значение 0</w:t>
            </w:r>
          </w:p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PRVS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4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6B308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 xml:space="preserve">Классификатор медицинских специальностей V021. 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CODE_MD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O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Т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(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25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764" w:type="dxa"/>
            <w:gridSpan w:val="2"/>
            <w:vAlign w:val="center"/>
          </w:tcPr>
          <w:p w:rsidR="00DD13EF" w:rsidRPr="00DD13EF" w:rsidRDefault="006B3086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СНИЛС врача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 w:eastAsia="ru-RU"/>
              </w:rPr>
              <w:t>NPL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N(1)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Неполный объём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lastRenderedPageBreak/>
              <w:t>1 – документированный отказ больного,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2 – медицинские противопоказания,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3 – прочие причины (умер, переведён в другое отделение и пр.)</w:t>
            </w:r>
          </w:p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DD13EF" w:rsidRPr="00DD13EF" w:rsidTr="006B3086">
        <w:tc>
          <w:tcPr>
            <w:tcW w:w="988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COMENTU</w:t>
            </w:r>
          </w:p>
        </w:tc>
        <w:tc>
          <w:tcPr>
            <w:tcW w:w="709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У</w:t>
            </w:r>
          </w:p>
        </w:tc>
        <w:tc>
          <w:tcPr>
            <w:tcW w:w="1027" w:type="dxa"/>
            <w:gridSpan w:val="2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  <w:t>T(250)</w:t>
            </w:r>
          </w:p>
        </w:tc>
        <w:tc>
          <w:tcPr>
            <w:tcW w:w="2350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Служебное поле</w:t>
            </w:r>
          </w:p>
        </w:tc>
        <w:tc>
          <w:tcPr>
            <w:tcW w:w="2764" w:type="dxa"/>
            <w:gridSpan w:val="2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493" w:type="dxa"/>
            <w:gridSpan w:val="10"/>
            <w:shd w:val="clear" w:color="auto" w:fill="auto"/>
            <w:noWrap/>
            <w:vAlign w:val="center"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b/>
                <w:bCs/>
                <w:kern w:val="24"/>
                <w:szCs w:val="24"/>
              </w:rPr>
              <w:t>Сведения о санкциях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S_CODE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Т(36)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Идентификатор санкции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>Уникален в пределах законченного случая.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S_SUM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N(15.2)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Сумма финансовой санкции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При невыявлении причин для отказа (частичной) оплаты значение должно быть равно 0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S_TIP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N(2)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Код вида контроля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Заполняется в соответствии с Классификатором видов контроля F006,  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AD6E02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AD6E02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SL_ID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AD6E02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D6E02">
              <w:rPr>
                <w:rFonts w:ascii="Times New Roman" w:eastAsia="Times New Roman" w:hAnsi="Times New Roman" w:cs="Times New Roman"/>
                <w:kern w:val="24"/>
                <w:szCs w:val="24"/>
              </w:rPr>
              <w:t>УМ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AD6E02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D6E02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T(36)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AD6E02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D6E02">
              <w:rPr>
                <w:rFonts w:ascii="Times New Roman" w:eastAsia="Times New Roman" w:hAnsi="Times New Roman" w:cs="Times New Roman"/>
                <w:kern w:val="24"/>
                <w:szCs w:val="24"/>
              </w:rPr>
              <w:t>Идентификатор случая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AD6E02" w:rsidRDefault="00DD13EF" w:rsidP="00DD13EF">
            <w:pPr>
              <w:spacing w:before="40" w:after="40" w:line="276" w:lineRule="auto"/>
              <w:rPr>
                <w:rFonts w:ascii="Times New Roman" w:eastAsia="MS Mincho" w:hAnsi="Times New Roman" w:cs="Times New Roman"/>
                <w:kern w:val="24"/>
                <w:szCs w:val="24"/>
              </w:rPr>
            </w:pPr>
            <w:r w:rsidRPr="00AD6E02"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AD6E02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Обязательно к заполнению, если </w:t>
            </w:r>
            <w:r w:rsidRPr="00AD6E02">
              <w:rPr>
                <w:rFonts w:ascii="Times New Roman" w:eastAsia="MS Mincho" w:hAnsi="Times New Roman" w:cs="Times New Roman"/>
                <w:kern w:val="24"/>
                <w:szCs w:val="24"/>
                <w:lang w:val="en-US"/>
              </w:rPr>
              <w:t>S</w:t>
            </w:r>
            <w:r w:rsidRPr="00AD6E02">
              <w:rPr>
                <w:rFonts w:ascii="Times New Roman" w:eastAsia="MS Mincho" w:hAnsi="Times New Roman" w:cs="Times New Roman"/>
                <w:kern w:val="24"/>
                <w:szCs w:val="24"/>
              </w:rPr>
              <w:t>_</w:t>
            </w:r>
            <w:r w:rsidRPr="00AD6E02">
              <w:rPr>
                <w:rFonts w:ascii="Times New Roman" w:eastAsia="MS Mincho" w:hAnsi="Times New Roman" w:cs="Times New Roman"/>
                <w:kern w:val="24"/>
                <w:szCs w:val="24"/>
                <w:lang w:val="en-US"/>
              </w:rPr>
              <w:t>SUM</w:t>
            </w:r>
            <w:r w:rsidRPr="00AD6E02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 не равна 0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S_OSN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У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N(3)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Код причины отказа (частичной) оплаты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Обязательно к заполнению в соответствии с F014 (Классификатор причин отказа в оплате медицинской помощи, ), если 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val="en-US"/>
              </w:rPr>
              <w:t>S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>_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val="en-US"/>
              </w:rPr>
              <w:t>SUM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 не равна 0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DATE_ACT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D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Дата акта МЭК, МЭЭ или ЭКМП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NUM_ACT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T(30)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Номер акта МЭК, МЭЭ или ЭКМП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  <w:t>CODE_EXP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УМ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  <w:lang w:val="en-US"/>
              </w:rPr>
              <w:t>T(8)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Код эксперта качества медицинской помощи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Обязательно к заполнению в соответствии с 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lang w:val="en-US"/>
              </w:rPr>
              <w:t>F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004 (Реестр экспертов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качества медицинской помощи, )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 xml:space="preserve">   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lastRenderedPageBreak/>
              <w:t xml:space="preserve">для экспертиз </w:t>
            </w: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качества медицинской помощи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shd w:val="clear" w:color="auto" w:fill="FFFFFF" w:themeFill="background1"/>
              </w:rPr>
              <w:t xml:space="preserve"> (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shd w:val="clear" w:color="auto" w:fill="FFFFFF" w:themeFill="background1"/>
                <w:lang w:val="en-US"/>
              </w:rPr>
              <w:t>S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shd w:val="clear" w:color="auto" w:fill="FFFFFF" w:themeFill="background1"/>
              </w:rPr>
              <w:t>_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shd w:val="clear" w:color="auto" w:fill="FFFFFF" w:themeFill="background1"/>
                <w:lang w:val="en-US"/>
              </w:rPr>
              <w:t>TIP</w:t>
            </w:r>
            <w:r w:rsidRPr="00DD13EF">
              <w:rPr>
                <w:rFonts w:ascii="Times New Roman" w:eastAsia="MS Mincho" w:hAnsi="Times New Roman" w:cs="Times New Roman"/>
                <w:kern w:val="24"/>
                <w:szCs w:val="24"/>
                <w:shd w:val="clear" w:color="auto" w:fill="FFFFFF" w:themeFill="background1"/>
              </w:rPr>
              <w:t>&gt;=30)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S_COM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У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Т(250)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Комментарий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>Комментарий к санкции.</w:t>
            </w:r>
          </w:p>
        </w:tc>
      </w:tr>
      <w:tr w:rsidR="00DD13EF" w:rsidRPr="00DD13EF" w:rsidTr="006B3086">
        <w:tc>
          <w:tcPr>
            <w:tcW w:w="988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  <w:kern w:val="24"/>
                <w:szCs w:val="24"/>
                <w:lang w:val="en-US"/>
              </w:rPr>
            </w:pPr>
            <w:r w:rsidRPr="00DD13EF">
              <w:rPr>
                <w:rFonts w:ascii="Times New Roman" w:eastAsia="Calibri" w:hAnsi="Times New Roman" w:cs="Times New Roman"/>
                <w:kern w:val="24"/>
                <w:szCs w:val="24"/>
              </w:rPr>
              <w:t>S_IST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О</w:t>
            </w:r>
          </w:p>
        </w:tc>
        <w:tc>
          <w:tcPr>
            <w:tcW w:w="1027" w:type="dxa"/>
            <w:gridSpan w:val="2"/>
            <w:shd w:val="clear" w:color="auto" w:fill="auto"/>
            <w:noWrap/>
          </w:tcPr>
          <w:p w:rsidR="00DD13EF" w:rsidRPr="00DD13EF" w:rsidRDefault="00DD13EF" w:rsidP="00DD13EF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  <w:lang w:val="en-US"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N(1)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Times New Roman" w:hAnsi="Times New Roman" w:cs="Times New Roman"/>
                <w:kern w:val="24"/>
                <w:szCs w:val="24"/>
              </w:rPr>
              <w:t>Источник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DD13EF" w:rsidRPr="00DD13EF" w:rsidRDefault="00DD13EF" w:rsidP="00DD13EF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</w:pPr>
            <w:r w:rsidRPr="00DD13EF">
              <w:rPr>
                <w:rFonts w:ascii="Times New Roman" w:eastAsia="MS Mincho" w:hAnsi="Times New Roman" w:cs="Times New Roman"/>
                <w:kern w:val="24"/>
                <w:szCs w:val="24"/>
              </w:rPr>
              <w:t>1 – СМО/ТФОМС к МО.</w:t>
            </w:r>
          </w:p>
        </w:tc>
      </w:tr>
    </w:tbl>
    <w:p w:rsidR="00DD13EF" w:rsidRDefault="00DD13EF" w:rsidP="00C54493">
      <w:pPr>
        <w:spacing w:after="0" w:line="276" w:lineRule="auto"/>
        <w:rPr>
          <w:lang w:eastAsia="ru-RU"/>
        </w:rPr>
      </w:pPr>
    </w:p>
    <w:p w:rsidR="00730A48" w:rsidRPr="00AD6E02" w:rsidRDefault="00730A48" w:rsidP="0000423C">
      <w:pPr>
        <w:pStyle w:val="23"/>
        <w:numPr>
          <w:ilvl w:val="0"/>
          <w:numId w:val="0"/>
        </w:numPr>
        <w:spacing w:before="0" w:beforeAutospacing="0" w:after="0" w:line="276" w:lineRule="auto"/>
        <w:ind w:left="709"/>
        <w:jc w:val="center"/>
        <w:rPr>
          <w:rFonts w:cs="Times New Roman"/>
          <w:sz w:val="26"/>
          <w:szCs w:val="26"/>
        </w:rPr>
      </w:pPr>
      <w:bookmarkStart w:id="6" w:name="_Toc526167529"/>
      <w:r w:rsidRPr="00AD6E02">
        <w:rPr>
          <w:rFonts w:cs="Times New Roman"/>
          <w:sz w:val="26"/>
          <w:szCs w:val="26"/>
        </w:rPr>
        <w:t>Структура общих файлов информационного обмена</w:t>
      </w:r>
      <w:bookmarkEnd w:id="5"/>
      <w:bookmarkEnd w:id="6"/>
    </w:p>
    <w:p w:rsidR="00730A48" w:rsidRPr="006B3086" w:rsidRDefault="00730A48" w:rsidP="00AD6E02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30A48" w:rsidRPr="006B3086" w:rsidRDefault="00730A48" w:rsidP="00DF73B8">
      <w:pPr>
        <w:pStyle w:val="af6"/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для передачи сведений об оказанной медицинской помощи, кроме: высокотехнологичной медицинской помощи,</w:t>
      </w:r>
      <w:r w:rsidRPr="006B30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B3086">
        <w:rPr>
          <w:rFonts w:ascii="Times New Roman" w:hAnsi="Times New Roman" w:cs="Times New Roman"/>
          <w:sz w:val="26"/>
          <w:szCs w:val="26"/>
        </w:rPr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 злокачественного новообразования – L;</w:t>
      </w:r>
    </w:p>
    <w:p w:rsidR="00730A48" w:rsidRPr="006B3086" w:rsidRDefault="00730A48" w:rsidP="00DF73B8">
      <w:pPr>
        <w:pStyle w:val="af6"/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для передачи сведений об оказанной высокотехнологичной медицинской помощи – LT;</w:t>
      </w:r>
    </w:p>
    <w:p w:rsidR="00730A48" w:rsidRPr="006B3086" w:rsidRDefault="00730A48" w:rsidP="00DF73B8">
      <w:pPr>
        <w:pStyle w:val="af6"/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для передачи сведений об оказанной медицинской помощи при диспансеризации – LP, LV, LO, LS, LU, LF: в соответствии с именем основного файла;</w:t>
      </w:r>
    </w:p>
    <w:p w:rsidR="00730A48" w:rsidRPr="006B3086" w:rsidRDefault="00730A48" w:rsidP="00DF73B8">
      <w:pPr>
        <w:pStyle w:val="af6"/>
        <w:numPr>
          <w:ilvl w:val="0"/>
          <w:numId w:val="4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086">
        <w:rPr>
          <w:rFonts w:ascii="Times New Roman" w:hAnsi="Times New Roman" w:cs="Times New Roman"/>
          <w:sz w:val="26"/>
          <w:szCs w:val="26"/>
        </w:rPr>
        <w:t>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6B30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B30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0A48" w:rsidRPr="00B46196" w:rsidRDefault="00730A48" w:rsidP="00C54493">
      <w:pPr>
        <w:pStyle w:val="af6"/>
        <w:spacing w:line="276" w:lineRule="auto"/>
        <w:ind w:left="1069"/>
      </w:pPr>
    </w:p>
    <w:p w:rsidR="00730A48" w:rsidRPr="00AD6E02" w:rsidRDefault="00730A48" w:rsidP="00DD13EF">
      <w:pPr>
        <w:pStyle w:val="af0"/>
        <w:numPr>
          <w:ilvl w:val="0"/>
          <w:numId w:val="0"/>
        </w:numPr>
        <w:spacing w:before="0" w:beforeAutospacing="0" w:after="0" w:line="276" w:lineRule="auto"/>
        <w:ind w:left="426"/>
        <w:jc w:val="center"/>
        <w:rPr>
          <w:sz w:val="26"/>
          <w:szCs w:val="26"/>
        </w:rPr>
      </w:pPr>
      <w:r w:rsidRPr="00AD6E02">
        <w:rPr>
          <w:sz w:val="26"/>
          <w:szCs w:val="26"/>
        </w:rPr>
        <w:t>Файл персональных данных</w:t>
      </w:r>
    </w:p>
    <w:tbl>
      <w:tblPr>
        <w:tblStyle w:val="af5"/>
        <w:tblW w:w="9351" w:type="dxa"/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709"/>
        <w:gridCol w:w="1134"/>
        <w:gridCol w:w="2115"/>
        <w:gridCol w:w="2279"/>
      </w:tblGrid>
      <w:tr w:rsidR="00730A48" w:rsidRPr="00DD13EF" w:rsidTr="0000423C">
        <w:trPr>
          <w:tblHeader/>
        </w:trPr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Код элемента</w:t>
            </w: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Тип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Формат</w:t>
            </w:r>
          </w:p>
        </w:tc>
        <w:tc>
          <w:tcPr>
            <w:tcW w:w="2115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Наименование</w:t>
            </w:r>
          </w:p>
        </w:tc>
        <w:tc>
          <w:tcPr>
            <w:tcW w:w="227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Дополнительная информация</w:t>
            </w:r>
          </w:p>
        </w:tc>
      </w:tr>
      <w:tr w:rsidR="00730A48" w:rsidRPr="00DD13EF" w:rsidTr="0000423C">
        <w:tc>
          <w:tcPr>
            <w:tcW w:w="9351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PERS_</w:t>
            </w:r>
            <w:r w:rsidRPr="00DD13EF">
              <w:rPr>
                <w:rFonts w:eastAsia="Calibri"/>
                <w:sz w:val="22"/>
                <w:szCs w:val="22"/>
              </w:rPr>
              <w:t>LIST</w:t>
            </w: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11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Заголовок</w:t>
            </w:r>
            <w:r w:rsidR="00DD13EF" w:rsidRPr="00DD13EF">
              <w:rPr>
                <w:sz w:val="22"/>
                <w:szCs w:val="22"/>
                <w:lang w:eastAsia="ru-RU"/>
              </w:rPr>
              <w:t xml:space="preserve"> </w:t>
            </w:r>
            <w:r w:rsidRPr="00DD13EF">
              <w:rPr>
                <w:sz w:val="22"/>
                <w:szCs w:val="22"/>
                <w:lang w:eastAsia="ru-RU"/>
              </w:rPr>
              <w:t>файла</w:t>
            </w:r>
          </w:p>
        </w:tc>
        <w:tc>
          <w:tcPr>
            <w:tcW w:w="227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Информация о передаваемом файле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PERS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11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Данные</w:t>
            </w:r>
          </w:p>
        </w:tc>
        <w:tc>
          <w:tcPr>
            <w:tcW w:w="227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Содержит персональные данные пациента</w:t>
            </w:r>
          </w:p>
        </w:tc>
      </w:tr>
      <w:tr w:rsidR="00730A48" w:rsidRPr="00DD13EF" w:rsidTr="0000423C">
        <w:tc>
          <w:tcPr>
            <w:tcW w:w="9351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Заголовок файла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(5)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Версия взаимодействия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rFonts w:eastAsia="MS Mincho"/>
                <w:sz w:val="22"/>
                <w:szCs w:val="22"/>
              </w:rPr>
              <w:t>Текущей редакции соответствует значение «</w:t>
            </w:r>
            <w:r w:rsidRPr="00DD13EF">
              <w:rPr>
                <w:rFonts w:eastAsia="MS Mincho"/>
                <w:sz w:val="22"/>
                <w:szCs w:val="22"/>
                <w:lang w:val="en-US"/>
              </w:rPr>
              <w:t>3.1</w:t>
            </w:r>
            <w:r w:rsidRPr="00DD13EF">
              <w:rPr>
                <w:rFonts w:eastAsia="MS Mincho"/>
                <w:sz w:val="22"/>
                <w:szCs w:val="22"/>
              </w:rPr>
              <w:t>».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 формате ГГГГ-ММ-ДД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файла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файла без расширения.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(26)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основного файла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730A48" w:rsidRPr="00DD13EF" w:rsidTr="0000423C">
        <w:tc>
          <w:tcPr>
            <w:tcW w:w="9351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Данные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</w:t>
            </w:r>
            <w:r w:rsidRPr="00DD13EF">
              <w:rPr>
                <w:sz w:val="22"/>
                <w:szCs w:val="22"/>
                <w:lang w:eastAsia="ru-RU"/>
              </w:rPr>
              <w:t>36</w:t>
            </w:r>
            <w:r w:rsidRPr="00DD13EF">
              <w:rPr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записи о пациенте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FAM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Фамилия пациента</w:t>
            </w:r>
          </w:p>
        </w:tc>
        <w:tc>
          <w:tcPr>
            <w:tcW w:w="2279" w:type="dxa"/>
            <w:vMerge w:val="restart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FAM (фамилия) и/или IM (имя) указываются обязательно при наличии в документе УДЛ.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Отчество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W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Пол пациента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в соответствии с классификатором V005 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рождения пациента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 xml:space="preserve">«01».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«4».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«5».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DOST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надёжности идентификации пациента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1 – отсутствует отчество;</w:t>
            </w:r>
            <w:r w:rsidRPr="00DD13EF">
              <w:rPr>
                <w:sz w:val="22"/>
                <w:szCs w:val="22"/>
              </w:rPr>
              <w:br/>
              <w:t>2 – отсутствует фамилия;</w:t>
            </w:r>
            <w:r w:rsidRPr="00DD13EF">
              <w:rPr>
                <w:sz w:val="22"/>
                <w:szCs w:val="22"/>
              </w:rPr>
              <w:br/>
              <w:t>3 – отсутствует имя;</w:t>
            </w:r>
            <w:r w:rsidRPr="00DD13EF">
              <w:rPr>
                <w:sz w:val="22"/>
                <w:szCs w:val="22"/>
              </w:rPr>
              <w:br/>
              <w:t>4 – известен только месяц и год даты рождения;</w:t>
            </w:r>
            <w:r w:rsidRPr="00DD13EF">
              <w:rPr>
                <w:sz w:val="22"/>
                <w:szCs w:val="22"/>
              </w:rPr>
              <w:br/>
              <w:t>5 – известен только год даты рождения;</w:t>
            </w:r>
            <w:r w:rsidRPr="00DD13EF">
              <w:rPr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T(100)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телефона пациента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Указывается только для диспансеризации при предоставлении сведений.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lastRenderedPageBreak/>
              <w:t>Информация для страхового представителя.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FAM_P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Фамилия представителя пациента</w:t>
            </w:r>
          </w:p>
        </w:tc>
        <w:tc>
          <w:tcPr>
            <w:tcW w:w="2279" w:type="dxa"/>
            <w:vMerge w:val="restart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Реквизиты указываются обязательно, если значение поля NOVOR отлично от нуля.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FAM_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(фамилия представителя) и/или IM_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В случае отсутствия кого-либо реквизита в документе УДЛ в поле DOST_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OT_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можно опустить соответствующее значение.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«4».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не указан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 xml:space="preserve">месяц рождения, то месяц рождения принимается равным «01» (январь).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«5».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DD13EF">
              <w:rPr>
                <w:sz w:val="22"/>
                <w:szCs w:val="22"/>
                <w:lang w:val="en-US" w:eastAsia="ru-RU"/>
              </w:rPr>
              <w:t>DOST</w:t>
            </w:r>
            <w:r w:rsidRPr="00DD13EF">
              <w:rPr>
                <w:sz w:val="22"/>
                <w:szCs w:val="22"/>
                <w:lang w:eastAsia="ru-RU"/>
              </w:rPr>
              <w:t>_</w:t>
            </w:r>
            <w:r w:rsidRPr="00DD13EF">
              <w:rPr>
                <w:sz w:val="22"/>
                <w:szCs w:val="22"/>
                <w:lang w:val="en-US" w:eastAsia="ru-RU"/>
              </w:rPr>
              <w:t>P</w:t>
            </w:r>
            <w:r w:rsidRPr="00DD13EF">
              <w:rPr>
                <w:sz w:val="22"/>
                <w:szCs w:val="22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IM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Имя представителя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OT</w:t>
            </w:r>
            <w:r w:rsidRPr="00DD13EF">
              <w:rPr>
                <w:rFonts w:eastAsia="Calibri"/>
                <w:sz w:val="22"/>
                <w:szCs w:val="22"/>
                <w:lang w:eastAsia="ru-RU"/>
              </w:rPr>
              <w:t>_</w:t>
            </w: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(40)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Отчество представителя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W_P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N</w:t>
            </w:r>
            <w:r w:rsidRPr="00DD13EF">
              <w:rPr>
                <w:sz w:val="22"/>
                <w:szCs w:val="22"/>
                <w:lang w:eastAsia="ru-RU"/>
              </w:rPr>
              <w:t>(1)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Пол представителя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rPr>
          <w:trHeight w:val="474"/>
        </w:trPr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DR_P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Дата рождения представителя пациента</w:t>
            </w:r>
          </w:p>
        </w:tc>
        <w:tc>
          <w:tcPr>
            <w:tcW w:w="2279" w:type="dxa"/>
            <w:vMerge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DOST</w:t>
            </w:r>
            <w:r w:rsidRPr="00DD13EF">
              <w:rPr>
                <w:sz w:val="22"/>
                <w:szCs w:val="22"/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УМ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</w:rPr>
              <w:t>N(1)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Код надёжности идентификации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1 – отсутствует отчество;</w:t>
            </w:r>
            <w:r w:rsidRPr="00DD13EF">
              <w:rPr>
                <w:sz w:val="22"/>
                <w:szCs w:val="22"/>
              </w:rPr>
              <w:br/>
              <w:t>2 – отсутствует фамилия;</w:t>
            </w:r>
            <w:r w:rsidRPr="00DD13EF">
              <w:rPr>
                <w:sz w:val="22"/>
                <w:szCs w:val="22"/>
              </w:rPr>
              <w:br/>
              <w:t>3 – отсутствует имя;</w:t>
            </w:r>
            <w:r w:rsidRPr="00DD13EF">
              <w:rPr>
                <w:sz w:val="22"/>
                <w:szCs w:val="22"/>
              </w:rPr>
              <w:br/>
              <w:t>4 – известен только месяц и год даты рождения;</w:t>
            </w:r>
            <w:r w:rsidRPr="00DD13EF">
              <w:rPr>
                <w:sz w:val="22"/>
                <w:szCs w:val="22"/>
              </w:rPr>
              <w:br/>
              <w:t>5 – известен только год даты рождения;</w:t>
            </w:r>
            <w:r w:rsidRPr="00DD13EF">
              <w:rPr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MR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</w:t>
            </w:r>
            <w:r w:rsidRPr="00DD13EF">
              <w:rPr>
                <w:sz w:val="22"/>
                <w:szCs w:val="22"/>
                <w:lang w:eastAsia="ru-RU"/>
              </w:rPr>
              <w:t>(100)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DOCTYPE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F</w:t>
            </w:r>
            <w:r w:rsidRPr="00DD13EF">
              <w:rPr>
                <w:sz w:val="22"/>
                <w:szCs w:val="22"/>
                <w:lang w:eastAsia="ru-RU"/>
              </w:rPr>
              <w:t xml:space="preserve">011 «Классификатор типов документов, </w:t>
            </w:r>
            <w:r w:rsidRPr="00DD13EF">
              <w:rPr>
                <w:sz w:val="22"/>
                <w:szCs w:val="22"/>
                <w:lang w:eastAsia="ru-RU"/>
              </w:rPr>
              <w:lastRenderedPageBreak/>
              <w:t>удостоверяющих личность».</w:t>
            </w:r>
          </w:p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DOCSER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T(10)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При указании ЕНП в соответствующем основном файле, поле м</w:t>
            </w:r>
            <w:bookmarkStart w:id="7" w:name="_Ref373157517"/>
            <w:r w:rsidRPr="00DD13EF">
              <w:rPr>
                <w:sz w:val="22"/>
                <w:szCs w:val="22"/>
                <w:lang w:eastAsia="ru-RU"/>
              </w:rPr>
              <w:t>ожет не заполняться.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DOCNUM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bookmarkEnd w:id="7"/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 xml:space="preserve">При </w:t>
            </w:r>
            <w:bookmarkStart w:id="8" w:name="_Ref338418277"/>
            <w:r w:rsidRPr="00DD13EF">
              <w:rPr>
                <w:sz w:val="22"/>
                <w:szCs w:val="22"/>
                <w:lang w:eastAsia="ru-RU"/>
              </w:rPr>
              <w:t>указании ЕНП в соответствующем о</w:t>
            </w:r>
            <w:bookmarkEnd w:id="8"/>
            <w:r w:rsidRPr="00DD13EF">
              <w:rPr>
                <w:sz w:val="22"/>
                <w:szCs w:val="22"/>
                <w:lang w:eastAsia="ru-RU"/>
              </w:rPr>
              <w:t>сновном файле, поле может не заполняться.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SNILS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T(14)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СНИЛС пациента или представителя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СНИЛС с разделителями. Указывается при наличии.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OKATOG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</w:t>
            </w:r>
            <w:r w:rsidRPr="00DD13EF">
              <w:rPr>
                <w:sz w:val="22"/>
                <w:szCs w:val="22"/>
                <w:lang w:eastAsia="ru-RU"/>
              </w:rPr>
              <w:t>11)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места жительства по ОКАТО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при наличии сведений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eastAsia="ru-RU"/>
              </w:rPr>
            </w:pPr>
            <w:r w:rsidRPr="00DD13EF">
              <w:rPr>
                <w:rFonts w:eastAsia="Calibri"/>
                <w:sz w:val="22"/>
                <w:szCs w:val="22"/>
                <w:lang w:val="en-US" w:eastAsia="ru-RU"/>
              </w:rPr>
              <w:t>OKATOP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</w:t>
            </w:r>
            <w:r w:rsidRPr="00DD13EF">
              <w:rPr>
                <w:sz w:val="22"/>
                <w:szCs w:val="22"/>
                <w:lang w:eastAsia="ru-RU"/>
              </w:rPr>
              <w:t>11)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Код места пребывания по ОКАТО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Заполняется при наличии сведений</w:t>
            </w:r>
          </w:p>
        </w:tc>
      </w:tr>
      <w:tr w:rsidR="00730A48" w:rsidRPr="00DD13EF" w:rsidTr="0000423C">
        <w:tc>
          <w:tcPr>
            <w:tcW w:w="1129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 w:eastAsia="ru-RU"/>
              </w:rPr>
            </w:pPr>
            <w:r w:rsidRPr="00DD13EF">
              <w:rPr>
                <w:sz w:val="22"/>
                <w:szCs w:val="22"/>
                <w:lang w:val="en-US" w:eastAsia="ru-RU"/>
              </w:rPr>
              <w:t>T(250)</w:t>
            </w:r>
          </w:p>
        </w:tc>
        <w:tc>
          <w:tcPr>
            <w:tcW w:w="211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  <w:r w:rsidRPr="00DD13EF">
              <w:rPr>
                <w:sz w:val="22"/>
                <w:szCs w:val="22"/>
                <w:lang w:eastAsia="ru-RU"/>
              </w:rPr>
              <w:t>Служебное поле</w:t>
            </w:r>
          </w:p>
        </w:tc>
        <w:tc>
          <w:tcPr>
            <w:tcW w:w="2279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  <w:lang w:eastAsia="ru-RU"/>
              </w:rPr>
            </w:pPr>
          </w:p>
        </w:tc>
      </w:tr>
    </w:tbl>
    <w:p w:rsidR="00730A48" w:rsidRPr="006B3086" w:rsidRDefault="00730A48" w:rsidP="006B3086">
      <w:pPr>
        <w:pStyle w:val="af0"/>
        <w:numPr>
          <w:ilvl w:val="0"/>
          <w:numId w:val="0"/>
        </w:numPr>
        <w:spacing w:line="276" w:lineRule="auto"/>
        <w:ind w:left="426"/>
        <w:jc w:val="center"/>
        <w:rPr>
          <w:sz w:val="28"/>
        </w:rPr>
      </w:pPr>
      <w:r w:rsidRPr="006B3086">
        <w:rPr>
          <w:sz w:val="28"/>
        </w:rPr>
        <w:t>Структура файла с протоколом ФЛК</w:t>
      </w:r>
    </w:p>
    <w:tbl>
      <w:tblPr>
        <w:tblStyle w:val="af5"/>
        <w:tblW w:w="9493" w:type="dxa"/>
        <w:tblLayout w:type="fixed"/>
        <w:tblLook w:val="0000" w:firstRow="0" w:lastRow="0" w:firstColumn="0" w:lastColumn="0" w:noHBand="0" w:noVBand="0"/>
      </w:tblPr>
      <w:tblGrid>
        <w:gridCol w:w="1413"/>
        <w:gridCol w:w="1843"/>
        <w:gridCol w:w="850"/>
        <w:gridCol w:w="1134"/>
        <w:gridCol w:w="2045"/>
        <w:gridCol w:w="2208"/>
      </w:tblGrid>
      <w:tr w:rsidR="00730A48" w:rsidRPr="00DD13EF" w:rsidTr="0000423C">
        <w:trPr>
          <w:tblHeader/>
        </w:trPr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Код элемента</w:t>
            </w: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Тип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Формат</w:t>
            </w:r>
          </w:p>
        </w:tc>
        <w:tc>
          <w:tcPr>
            <w:tcW w:w="2045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Наименование</w:t>
            </w:r>
          </w:p>
        </w:tc>
        <w:tc>
          <w:tcPr>
            <w:tcW w:w="2208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Дополнительная информация</w:t>
            </w:r>
          </w:p>
        </w:tc>
      </w:tr>
      <w:tr w:rsidR="00730A48" w:rsidRPr="00DD13EF" w:rsidTr="0000423C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FLK_P</w:t>
            </w: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FNAME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T(24)</w:t>
            </w:r>
          </w:p>
        </w:tc>
        <w:tc>
          <w:tcPr>
            <w:tcW w:w="204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Имя файла протокола ФЛК</w:t>
            </w:r>
          </w:p>
        </w:tc>
        <w:tc>
          <w:tcPr>
            <w:tcW w:w="2208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FNAME_I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T(24)</w:t>
            </w:r>
          </w:p>
        </w:tc>
        <w:tc>
          <w:tcPr>
            <w:tcW w:w="204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Имя исходного файла</w:t>
            </w:r>
          </w:p>
        </w:tc>
        <w:tc>
          <w:tcPr>
            <w:tcW w:w="2208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PR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НМ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S</w:t>
            </w:r>
          </w:p>
        </w:tc>
        <w:tc>
          <w:tcPr>
            <w:tcW w:w="2045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Причина отказа</w:t>
            </w:r>
          </w:p>
        </w:tc>
        <w:tc>
          <w:tcPr>
            <w:tcW w:w="2208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В файл включается информация обо всех обнаруженных ошибках.</w:t>
            </w:r>
          </w:p>
        </w:tc>
      </w:tr>
      <w:tr w:rsidR="00730A48" w:rsidRPr="00DD13EF" w:rsidTr="0000423C">
        <w:tc>
          <w:tcPr>
            <w:tcW w:w="9493" w:type="dxa"/>
            <w:gridSpan w:val="6"/>
            <w:noWrap/>
          </w:tcPr>
          <w:p w:rsidR="00730A48" w:rsidRPr="00DD13EF" w:rsidRDefault="00730A48" w:rsidP="00DD13EF">
            <w:pPr>
              <w:pStyle w:val="1d"/>
              <w:rPr>
                <w:rStyle w:val="affff8"/>
                <w:b w:val="0"/>
                <w:sz w:val="22"/>
                <w:szCs w:val="22"/>
              </w:rPr>
            </w:pPr>
            <w:r w:rsidRPr="00DD13EF">
              <w:rPr>
                <w:rStyle w:val="affff8"/>
                <w:sz w:val="22"/>
                <w:szCs w:val="22"/>
              </w:rPr>
              <w:t>Причины отказа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PR</w:t>
            </w: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OSHIB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O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N(3)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Код ошибки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В соответствии с классификатором </w:t>
            </w:r>
            <w:r w:rsidRPr="00DD13EF">
              <w:rPr>
                <w:sz w:val="22"/>
                <w:szCs w:val="22"/>
                <w:lang w:val="en-US"/>
              </w:rPr>
              <w:t>Q</w:t>
            </w:r>
            <w:r w:rsidRPr="00DD13EF">
              <w:rPr>
                <w:sz w:val="22"/>
                <w:szCs w:val="22"/>
              </w:rPr>
              <w:t>004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IM_POL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T(20)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Имя поля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 xml:space="preserve">Имя поля, содержащего ошибку. Не заполняется только в том случае, если </w:t>
            </w:r>
            <w:r w:rsidRPr="00DD13EF">
              <w:rPr>
                <w:sz w:val="22"/>
                <w:szCs w:val="22"/>
              </w:rPr>
              <w:lastRenderedPageBreak/>
              <w:t>ошибка относится к файлу в целом.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BAS_EL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T(20)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Имя базового элемента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Имя базового элемента для поля, в котором обнаружена ошибка.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N_ZAP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T(36)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записи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записи, в одном из полей которого обнаружена ошибка.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IDCASE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N(11)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записи в реестре случаев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законченного случая, в котором обнаружена ошибка (указывается, если ошибка обнаружена внутри тега «</w:t>
            </w:r>
            <w:r w:rsidRPr="00DD13EF">
              <w:rPr>
                <w:sz w:val="22"/>
                <w:szCs w:val="22"/>
                <w:lang w:val="en-US"/>
              </w:rPr>
              <w:t>Z</w:t>
            </w:r>
            <w:r w:rsidRPr="00DD13EF">
              <w:rPr>
                <w:sz w:val="22"/>
                <w:szCs w:val="22"/>
              </w:rPr>
              <w:t>_SL», в том числе во входящих в него элементах «</w:t>
            </w:r>
            <w:r w:rsidRPr="00DD13EF">
              <w:rPr>
                <w:sz w:val="22"/>
                <w:szCs w:val="22"/>
                <w:lang w:val="en-US"/>
              </w:rPr>
              <w:t>SL</w:t>
            </w:r>
            <w:r w:rsidRPr="00DD13EF">
              <w:rPr>
                <w:sz w:val="22"/>
                <w:szCs w:val="22"/>
              </w:rPr>
              <w:t>» и услугах).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rFonts w:eastAsia="Calibri"/>
                <w:sz w:val="22"/>
                <w:szCs w:val="22"/>
                <w:lang w:val="en-US"/>
              </w:rPr>
            </w:pPr>
            <w:r w:rsidRPr="00DD13EF">
              <w:rPr>
                <w:rFonts w:eastAsia="Calibri"/>
                <w:sz w:val="22"/>
                <w:szCs w:val="22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jc w:val="center"/>
              <w:rPr>
                <w:sz w:val="22"/>
                <w:szCs w:val="22"/>
                <w:lang w:val="en-US"/>
              </w:rPr>
            </w:pPr>
            <w:r w:rsidRPr="00DD13EF">
              <w:rPr>
                <w:sz w:val="22"/>
                <w:szCs w:val="22"/>
                <w:lang w:val="en-US"/>
              </w:rPr>
              <w:t>T(36)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Идентификатор случая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Идентификатор случая, в котором обнаружена ошибка (указывается, если ошибка обнаружена внутри тега «SL», в том числе во входящих в него услугах).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IDSERV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Т</w:t>
            </w:r>
            <w:r w:rsidRPr="00DD13EF">
              <w:rPr>
                <w:sz w:val="22"/>
                <w:szCs w:val="22"/>
                <w:lang w:val="en-US"/>
              </w:rPr>
              <w:t>(</w:t>
            </w:r>
            <w:r w:rsidRPr="00DD13EF">
              <w:rPr>
                <w:sz w:val="22"/>
                <w:szCs w:val="22"/>
              </w:rPr>
              <w:t>36</w:t>
            </w:r>
            <w:r w:rsidRPr="00DD13E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записи в реестре услуг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jc w:val="left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730A48" w:rsidRPr="00DD13EF" w:rsidTr="0000423C">
        <w:tc>
          <w:tcPr>
            <w:tcW w:w="141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COMMENT</w:t>
            </w:r>
          </w:p>
        </w:tc>
        <w:tc>
          <w:tcPr>
            <w:tcW w:w="850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T(250)</w:t>
            </w:r>
          </w:p>
        </w:tc>
        <w:tc>
          <w:tcPr>
            <w:tcW w:w="2045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Комментарий</w:t>
            </w:r>
          </w:p>
        </w:tc>
        <w:tc>
          <w:tcPr>
            <w:tcW w:w="2208" w:type="dxa"/>
          </w:tcPr>
          <w:p w:rsidR="00730A48" w:rsidRPr="00DD13EF" w:rsidRDefault="00730A48" w:rsidP="00DD13EF">
            <w:pPr>
              <w:pStyle w:val="14"/>
              <w:rPr>
                <w:sz w:val="22"/>
                <w:szCs w:val="22"/>
              </w:rPr>
            </w:pPr>
            <w:r w:rsidRPr="00DD13EF">
              <w:rPr>
                <w:sz w:val="22"/>
                <w:szCs w:val="22"/>
              </w:rPr>
              <w:t>Описание ошибки.</w:t>
            </w:r>
          </w:p>
        </w:tc>
      </w:tr>
    </w:tbl>
    <w:p w:rsidR="00730A48" w:rsidRPr="00730A48" w:rsidRDefault="00730A48" w:rsidP="0000423C">
      <w:pPr>
        <w:pStyle w:val="10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sectPr w:rsidR="00730A48" w:rsidRPr="00730A48" w:rsidSect="006B3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1" w15:restartNumberingAfterBreak="0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 w15:restartNumberingAfterBreak="0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A87952"/>
    <w:multiLevelType w:val="multilevel"/>
    <w:tmpl w:val="4FA4CD8A"/>
    <w:styleLink w:val="a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7" w15:restartNumberingAfterBreak="0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D37DA0"/>
    <w:multiLevelType w:val="multilevel"/>
    <w:tmpl w:val="60483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5" w15:restartNumberingAfterBreak="0">
    <w:nsid w:val="30E322A0"/>
    <w:multiLevelType w:val="multilevel"/>
    <w:tmpl w:val="DF0EC648"/>
    <w:styleLink w:val="4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14D7B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B6C66B8"/>
    <w:multiLevelType w:val="hybridMultilevel"/>
    <w:tmpl w:val="816C90B8"/>
    <w:styleLink w:val="22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28C0916"/>
    <w:multiLevelType w:val="multilevel"/>
    <w:tmpl w:val="E8606EE0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5" w15:restartNumberingAfterBreak="0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7F59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24"/>
  </w:num>
  <w:num w:numId="17">
    <w:abstractNumId w:val="28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8">
    <w:abstractNumId w:val="13"/>
  </w:num>
  <w:num w:numId="19">
    <w:abstractNumId w:val="34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20">
    <w:abstractNumId w:val="20"/>
  </w:num>
  <w:num w:numId="21">
    <w:abstractNumId w:val="32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2">
    <w:abstractNumId w:val="17"/>
  </w:num>
  <w:num w:numId="23">
    <w:abstractNumId w:val="33"/>
  </w:num>
  <w:num w:numId="24">
    <w:abstractNumId w:val="14"/>
  </w:num>
  <w:num w:numId="25">
    <w:abstractNumId w:val="40"/>
  </w:num>
  <w:num w:numId="26">
    <w:abstractNumId w:val="30"/>
  </w:num>
  <w:num w:numId="27">
    <w:abstractNumId w:val="12"/>
  </w:num>
  <w:num w:numId="28">
    <w:abstractNumId w:val="35"/>
  </w:num>
  <w:num w:numId="29">
    <w:abstractNumId w:val="25"/>
  </w:num>
  <w:num w:numId="30">
    <w:abstractNumId w:val="15"/>
  </w:num>
  <w:num w:numId="31">
    <w:abstractNumId w:val="42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20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7"/>
  </w:num>
  <w:num w:numId="33">
    <w:abstractNumId w:val="22"/>
  </w:num>
  <w:num w:numId="34">
    <w:abstractNumId w:val="39"/>
  </w:num>
  <w:num w:numId="35">
    <w:abstractNumId w:val="31"/>
  </w:num>
  <w:num w:numId="36">
    <w:abstractNumId w:val="21"/>
  </w:num>
  <w:num w:numId="37">
    <w:abstractNumId w:val="41"/>
  </w:num>
  <w:num w:numId="38">
    <w:abstractNumId w:val="27"/>
  </w:num>
  <w:num w:numId="39">
    <w:abstractNumId w:val="36"/>
  </w:num>
  <w:num w:numId="40">
    <w:abstractNumId w:val="10"/>
  </w:num>
  <w:num w:numId="41">
    <w:abstractNumId w:val="42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502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9"/>
  </w:num>
  <w:num w:numId="43">
    <w:abstractNumId w:val="26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9"/>
    <w:rsid w:val="0000423C"/>
    <w:rsid w:val="00201A29"/>
    <w:rsid w:val="0028205E"/>
    <w:rsid w:val="003E5D47"/>
    <w:rsid w:val="00473975"/>
    <w:rsid w:val="00601C52"/>
    <w:rsid w:val="006B3086"/>
    <w:rsid w:val="00730A48"/>
    <w:rsid w:val="007D79E3"/>
    <w:rsid w:val="00890D7C"/>
    <w:rsid w:val="00AD6E02"/>
    <w:rsid w:val="00B11777"/>
    <w:rsid w:val="00B27DC6"/>
    <w:rsid w:val="00BD27FE"/>
    <w:rsid w:val="00C52A89"/>
    <w:rsid w:val="00C54493"/>
    <w:rsid w:val="00C862ED"/>
    <w:rsid w:val="00D11EF3"/>
    <w:rsid w:val="00D720B7"/>
    <w:rsid w:val="00DC0D23"/>
    <w:rsid w:val="00DD13EF"/>
    <w:rsid w:val="00DF73B8"/>
    <w:rsid w:val="00E150F0"/>
    <w:rsid w:val="00E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57D0"/>
  <w15:chartTrackingRefBased/>
  <w15:docId w15:val="{9EFF4F6E-7E0F-4606-8EFF-7928D3BE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rsid w:val="00C52A89"/>
  </w:style>
  <w:style w:type="paragraph" w:styleId="1">
    <w:name w:val="heading 1"/>
    <w:basedOn w:val="af1"/>
    <w:next w:val="af1"/>
    <w:link w:val="11"/>
    <w:qFormat/>
    <w:rsid w:val="00730A48"/>
    <w:pPr>
      <w:keepNext/>
      <w:keepLines/>
      <w:numPr>
        <w:numId w:val="12"/>
      </w:numPr>
      <w:suppressAutoHyphens/>
      <w:spacing w:before="360" w:after="24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4"/>
      <w:sz w:val="26"/>
      <w:szCs w:val="24"/>
    </w:rPr>
  </w:style>
  <w:style w:type="paragraph" w:styleId="21">
    <w:name w:val="heading 2"/>
    <w:basedOn w:val="af1"/>
    <w:next w:val="af1"/>
    <w:link w:val="24"/>
    <w:qFormat/>
    <w:rsid w:val="00730A48"/>
    <w:pPr>
      <w:keepNext/>
      <w:keepLines/>
      <w:numPr>
        <w:ilvl w:val="1"/>
        <w:numId w:val="12"/>
      </w:numPr>
      <w:spacing w:before="100" w:beforeAutospacing="1" w:after="240" w:line="360" w:lineRule="auto"/>
      <w:outlineLvl w:val="1"/>
    </w:pPr>
    <w:rPr>
      <w:rFonts w:ascii="Times New Roman" w:eastAsia="Times New Roman" w:hAnsi="Times New Roman" w:cs="Arial"/>
      <w:b/>
      <w:bCs/>
      <w:kern w:val="28"/>
      <w:sz w:val="24"/>
      <w:szCs w:val="30"/>
    </w:rPr>
  </w:style>
  <w:style w:type="paragraph" w:styleId="31">
    <w:name w:val="heading 3"/>
    <w:basedOn w:val="af1"/>
    <w:next w:val="af1"/>
    <w:link w:val="33"/>
    <w:qFormat/>
    <w:rsid w:val="00730A48"/>
    <w:pPr>
      <w:keepNext/>
      <w:numPr>
        <w:ilvl w:val="2"/>
        <w:numId w:val="12"/>
      </w:numPr>
      <w:spacing w:before="100" w:beforeAutospacing="1" w:after="40" w:line="360" w:lineRule="auto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1">
    <w:name w:val="heading 4"/>
    <w:basedOn w:val="af1"/>
    <w:next w:val="af1"/>
    <w:link w:val="44"/>
    <w:qFormat/>
    <w:rsid w:val="00730A48"/>
    <w:pPr>
      <w:numPr>
        <w:ilvl w:val="3"/>
        <w:numId w:val="12"/>
      </w:numPr>
      <w:spacing w:before="100" w:beforeAutospacing="1" w:after="40" w:line="360" w:lineRule="auto"/>
      <w:jc w:val="both"/>
      <w:outlineLvl w:val="3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1">
    <w:name w:val="heading 5"/>
    <w:basedOn w:val="af1"/>
    <w:next w:val="af1"/>
    <w:link w:val="53"/>
    <w:qFormat/>
    <w:rsid w:val="00730A48"/>
    <w:pPr>
      <w:keepNext/>
      <w:keepLines/>
      <w:numPr>
        <w:ilvl w:val="4"/>
        <w:numId w:val="12"/>
      </w:numPr>
      <w:autoSpaceDE w:val="0"/>
      <w:autoSpaceDN w:val="0"/>
      <w:adjustRightInd w:val="0"/>
      <w:spacing w:before="100" w:beforeAutospacing="1" w:after="40" w:line="360" w:lineRule="auto"/>
      <w:jc w:val="both"/>
      <w:outlineLvl w:val="4"/>
    </w:pPr>
    <w:rPr>
      <w:rFonts w:ascii="Times New Roman" w:eastAsia="Times New Roman" w:hAnsi="Times New Roman" w:cs="Times New Roman"/>
      <w:bCs/>
      <w:kern w:val="24"/>
      <w:sz w:val="24"/>
      <w:szCs w:val="18"/>
    </w:rPr>
  </w:style>
  <w:style w:type="paragraph" w:styleId="60">
    <w:name w:val="heading 6"/>
    <w:basedOn w:val="af1"/>
    <w:link w:val="63"/>
    <w:qFormat/>
    <w:rsid w:val="00730A48"/>
    <w:pPr>
      <w:numPr>
        <w:ilvl w:val="5"/>
        <w:numId w:val="12"/>
      </w:numPr>
      <w:autoSpaceDE w:val="0"/>
      <w:autoSpaceDN w:val="0"/>
      <w:adjustRightInd w:val="0"/>
      <w:spacing w:before="100" w:beforeAutospacing="1" w:after="40" w:line="360" w:lineRule="auto"/>
      <w:jc w:val="both"/>
      <w:outlineLvl w:val="5"/>
    </w:pPr>
    <w:rPr>
      <w:rFonts w:ascii="Times New Roman" w:eastAsia="Times New Roman" w:hAnsi="Times New Roman" w:cs="Times New Roman"/>
      <w:bCs/>
      <w:kern w:val="24"/>
      <w:sz w:val="24"/>
      <w:szCs w:val="18"/>
    </w:rPr>
  </w:style>
  <w:style w:type="paragraph" w:styleId="70">
    <w:name w:val="heading 7"/>
    <w:basedOn w:val="af1"/>
    <w:link w:val="71"/>
    <w:qFormat/>
    <w:rsid w:val="00730A48"/>
    <w:pPr>
      <w:keepNext/>
      <w:widowControl w:val="0"/>
      <w:numPr>
        <w:ilvl w:val="6"/>
        <w:numId w:val="12"/>
      </w:numPr>
      <w:autoSpaceDE w:val="0"/>
      <w:autoSpaceDN w:val="0"/>
      <w:adjustRightInd w:val="0"/>
      <w:spacing w:before="100" w:beforeAutospacing="1" w:after="40" w:line="360" w:lineRule="auto"/>
      <w:jc w:val="both"/>
      <w:outlineLvl w:val="6"/>
    </w:pPr>
    <w:rPr>
      <w:rFonts w:ascii="Times New Roman" w:eastAsia="Times New Roman" w:hAnsi="Times New Roman" w:cs="Times New Roman"/>
      <w:bCs/>
      <w:kern w:val="24"/>
      <w:sz w:val="24"/>
      <w:szCs w:val="32"/>
    </w:rPr>
  </w:style>
  <w:style w:type="paragraph" w:styleId="8">
    <w:name w:val="heading 8"/>
    <w:basedOn w:val="af1"/>
    <w:next w:val="af1"/>
    <w:link w:val="80"/>
    <w:qFormat/>
    <w:rsid w:val="00730A48"/>
    <w:pPr>
      <w:widowControl w:val="0"/>
      <w:numPr>
        <w:ilvl w:val="7"/>
        <w:numId w:val="12"/>
      </w:numPr>
      <w:autoSpaceDE w:val="0"/>
      <w:autoSpaceDN w:val="0"/>
      <w:adjustRightInd w:val="0"/>
      <w:spacing w:before="100" w:beforeAutospacing="1" w:after="40" w:line="360" w:lineRule="auto"/>
      <w:jc w:val="both"/>
      <w:outlineLvl w:val="7"/>
    </w:pPr>
    <w:rPr>
      <w:rFonts w:ascii="Times New Roman" w:eastAsia="Times New Roman" w:hAnsi="Times New Roman" w:cs="Arial"/>
      <w:bCs/>
      <w:kern w:val="24"/>
      <w:sz w:val="24"/>
      <w:szCs w:val="24"/>
    </w:rPr>
  </w:style>
  <w:style w:type="paragraph" w:styleId="9">
    <w:name w:val="heading 9"/>
    <w:basedOn w:val="af1"/>
    <w:next w:val="af1"/>
    <w:link w:val="90"/>
    <w:qFormat/>
    <w:rsid w:val="00730A48"/>
    <w:pPr>
      <w:keepNext/>
      <w:widowControl w:val="0"/>
      <w:numPr>
        <w:ilvl w:val="8"/>
        <w:numId w:val="12"/>
      </w:numPr>
      <w:autoSpaceDE w:val="0"/>
      <w:autoSpaceDN w:val="0"/>
      <w:adjustRightInd w:val="0"/>
      <w:spacing w:before="100" w:beforeAutospacing="1" w:after="40" w:line="360" w:lineRule="auto"/>
      <w:jc w:val="both"/>
      <w:outlineLvl w:val="8"/>
    </w:pPr>
    <w:rPr>
      <w:rFonts w:ascii="Times New Roman" w:eastAsia="Times New Roman" w:hAnsi="Times New Roman" w:cs="Arial"/>
      <w:kern w:val="24"/>
      <w:sz w:val="24"/>
      <w:szCs w:val="24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table" w:styleId="af5">
    <w:name w:val="Table Grid"/>
    <w:basedOn w:val="af3"/>
    <w:rsid w:val="00C5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aliases w:val="Bullet List,FooterText,numbered,Paragraphe de liste1,lp1"/>
    <w:basedOn w:val="af1"/>
    <w:link w:val="af7"/>
    <w:uiPriority w:val="34"/>
    <w:qFormat/>
    <w:rsid w:val="00C52A89"/>
    <w:pPr>
      <w:ind w:left="720"/>
      <w:contextualSpacing/>
    </w:pPr>
  </w:style>
  <w:style w:type="character" w:customStyle="1" w:styleId="af7">
    <w:name w:val="Абзац списка Знак"/>
    <w:aliases w:val="Bullet List Знак,FooterText Знак,numbered Знак,Paragraphe de liste1 Знак,lp1 Знак"/>
    <w:link w:val="af6"/>
    <w:uiPriority w:val="34"/>
    <w:rsid w:val="00B11777"/>
  </w:style>
  <w:style w:type="character" w:customStyle="1" w:styleId="11">
    <w:name w:val="Заголовок 1 Знак"/>
    <w:basedOn w:val="af2"/>
    <w:link w:val="1"/>
    <w:rsid w:val="00730A48"/>
    <w:rPr>
      <w:rFonts w:ascii="Times New Roman" w:eastAsia="Times New Roman" w:hAnsi="Times New Roman" w:cs="Times New Roman"/>
      <w:b/>
      <w:kern w:val="24"/>
      <w:sz w:val="26"/>
      <w:szCs w:val="24"/>
    </w:rPr>
  </w:style>
  <w:style w:type="character" w:customStyle="1" w:styleId="24">
    <w:name w:val="Заголовок 2 Знак"/>
    <w:basedOn w:val="af2"/>
    <w:link w:val="21"/>
    <w:rsid w:val="00730A48"/>
    <w:rPr>
      <w:rFonts w:ascii="Times New Roman" w:eastAsia="Times New Roman" w:hAnsi="Times New Roman" w:cs="Arial"/>
      <w:b/>
      <w:bCs/>
      <w:kern w:val="28"/>
      <w:sz w:val="24"/>
      <w:szCs w:val="30"/>
    </w:rPr>
  </w:style>
  <w:style w:type="character" w:customStyle="1" w:styleId="33">
    <w:name w:val="Заголовок 3 Знак"/>
    <w:basedOn w:val="af2"/>
    <w:link w:val="31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4">
    <w:name w:val="Заголовок 4 Знак"/>
    <w:basedOn w:val="af2"/>
    <w:link w:val="41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53">
    <w:name w:val="Заголовок 5 Знак"/>
    <w:basedOn w:val="af2"/>
    <w:link w:val="51"/>
    <w:rsid w:val="00730A48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3">
    <w:name w:val="Заголовок 6 Знак"/>
    <w:basedOn w:val="af2"/>
    <w:link w:val="60"/>
    <w:rsid w:val="00730A48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1">
    <w:name w:val="Заголовок 7 Знак"/>
    <w:basedOn w:val="af2"/>
    <w:link w:val="70"/>
    <w:rsid w:val="00730A48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basedOn w:val="af2"/>
    <w:link w:val="8"/>
    <w:rsid w:val="00730A48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basedOn w:val="af2"/>
    <w:link w:val="9"/>
    <w:rsid w:val="00730A48"/>
    <w:rPr>
      <w:rFonts w:ascii="Times New Roman" w:eastAsia="Times New Roman" w:hAnsi="Times New Roman" w:cs="Arial"/>
      <w:kern w:val="24"/>
      <w:sz w:val="24"/>
      <w:szCs w:val="24"/>
    </w:rPr>
  </w:style>
  <w:style w:type="paragraph" w:styleId="af8">
    <w:name w:val="header"/>
    <w:basedOn w:val="af1"/>
    <w:link w:val="af9"/>
    <w:uiPriority w:val="99"/>
    <w:rsid w:val="00730A48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kern w:val="24"/>
      <w:sz w:val="20"/>
      <w:szCs w:val="20"/>
    </w:rPr>
  </w:style>
  <w:style w:type="character" w:customStyle="1" w:styleId="af9">
    <w:name w:val="Верхний колонтитул Знак"/>
    <w:basedOn w:val="af2"/>
    <w:link w:val="af8"/>
    <w:uiPriority w:val="99"/>
    <w:rsid w:val="00730A48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a">
    <w:name w:val="page number"/>
    <w:basedOn w:val="af2"/>
    <w:rsid w:val="00730A48"/>
  </w:style>
  <w:style w:type="paragraph" w:styleId="afb">
    <w:name w:val="footer"/>
    <w:basedOn w:val="af1"/>
    <w:link w:val="afc"/>
    <w:rsid w:val="00730A48"/>
    <w:pPr>
      <w:tabs>
        <w:tab w:val="center" w:pos="5103"/>
        <w:tab w:val="right" w:pos="10206"/>
      </w:tabs>
      <w:spacing w:before="40" w:after="40" w:line="360" w:lineRule="auto"/>
      <w:jc w:val="center"/>
    </w:pPr>
    <w:rPr>
      <w:rFonts w:ascii="Times New Roman" w:eastAsia="Times New Roman" w:hAnsi="Times New Roman" w:cs="Times New Roman"/>
      <w:kern w:val="24"/>
      <w:sz w:val="20"/>
      <w:szCs w:val="24"/>
    </w:rPr>
  </w:style>
  <w:style w:type="character" w:customStyle="1" w:styleId="afc">
    <w:name w:val="Нижний колонтитул Знак"/>
    <w:basedOn w:val="af2"/>
    <w:link w:val="afb"/>
    <w:rsid w:val="00730A48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d">
    <w:name w:val="footnote text"/>
    <w:basedOn w:val="af1"/>
    <w:link w:val="afe"/>
    <w:uiPriority w:val="99"/>
    <w:rsid w:val="00730A48"/>
    <w:pPr>
      <w:tabs>
        <w:tab w:val="left" w:pos="170"/>
      </w:tabs>
      <w:spacing w:after="0" w:line="288" w:lineRule="auto"/>
      <w:ind w:left="170" w:hanging="170"/>
      <w:jc w:val="both"/>
    </w:pPr>
    <w:rPr>
      <w:rFonts w:ascii="Times New Roman" w:eastAsia="Times New Roman" w:hAnsi="Times New Roman" w:cs="Times New Roman"/>
      <w:kern w:val="24"/>
      <w:sz w:val="20"/>
    </w:rPr>
  </w:style>
  <w:style w:type="character" w:customStyle="1" w:styleId="afe">
    <w:name w:val="Текст сноски Знак"/>
    <w:basedOn w:val="af2"/>
    <w:link w:val="afd"/>
    <w:uiPriority w:val="99"/>
    <w:rsid w:val="00730A48"/>
    <w:rPr>
      <w:rFonts w:ascii="Times New Roman" w:eastAsia="Times New Roman" w:hAnsi="Times New Roman" w:cs="Times New Roman"/>
      <w:kern w:val="24"/>
      <w:sz w:val="20"/>
    </w:rPr>
  </w:style>
  <w:style w:type="paragraph" w:customStyle="1" w:styleId="10">
    <w:name w:val="Заголовок приложения 1"/>
    <w:basedOn w:val="1"/>
    <w:next w:val="af"/>
    <w:qFormat/>
    <w:rsid w:val="00730A48"/>
    <w:pPr>
      <w:pageBreakBefore/>
      <w:numPr>
        <w:numId w:val="19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f">
    <w:name w:val="Title"/>
    <w:basedOn w:val="af1"/>
    <w:next w:val="af1"/>
    <w:link w:val="aff0"/>
    <w:qFormat/>
    <w:rsid w:val="00730A48"/>
    <w:pPr>
      <w:keepNext/>
      <w:keepLines/>
      <w:suppressLineNumbers/>
      <w:tabs>
        <w:tab w:val="right" w:pos="9907"/>
      </w:tabs>
      <w:suppressAutoHyphens/>
      <w:spacing w:after="120" w:line="300" w:lineRule="auto"/>
      <w:jc w:val="center"/>
    </w:pPr>
    <w:rPr>
      <w:rFonts w:ascii="Arial" w:eastAsia="Times New Roman" w:hAnsi="Arial" w:cs="Times New Roman"/>
      <w:b/>
      <w:kern w:val="28"/>
      <w:sz w:val="32"/>
      <w:szCs w:val="32"/>
    </w:rPr>
  </w:style>
  <w:style w:type="character" w:customStyle="1" w:styleId="aff0">
    <w:name w:val="Заголовок Знак"/>
    <w:basedOn w:val="af2"/>
    <w:link w:val="aff"/>
    <w:rsid w:val="00730A48"/>
    <w:rPr>
      <w:rFonts w:ascii="Arial" w:eastAsia="Times New Roman" w:hAnsi="Arial" w:cs="Times New Roman"/>
      <w:b/>
      <w:kern w:val="28"/>
      <w:sz w:val="32"/>
      <w:szCs w:val="32"/>
    </w:rPr>
  </w:style>
  <w:style w:type="paragraph" w:styleId="12">
    <w:name w:val="toc 1"/>
    <w:basedOn w:val="af1"/>
    <w:next w:val="af1"/>
    <w:autoRedefine/>
    <w:uiPriority w:val="39"/>
    <w:rsid w:val="00730A48"/>
    <w:pPr>
      <w:keepLines/>
      <w:tabs>
        <w:tab w:val="left" w:pos="284"/>
        <w:tab w:val="right" w:leader="dot" w:pos="10206"/>
      </w:tabs>
      <w:suppressAutoHyphens/>
      <w:spacing w:before="120" w:after="40" w:line="360" w:lineRule="auto"/>
      <w:ind w:left="284" w:right="592" w:hanging="284"/>
    </w:pPr>
    <w:rPr>
      <w:rFonts w:ascii="Times New Roman" w:eastAsia="Times New Roman" w:hAnsi="Times New Roman" w:cs="Times New Roman"/>
      <w:caps/>
      <w:noProof/>
      <w:kern w:val="24"/>
      <w:sz w:val="24"/>
      <w:szCs w:val="30"/>
    </w:rPr>
  </w:style>
  <w:style w:type="paragraph" w:styleId="25">
    <w:name w:val="toc 2"/>
    <w:basedOn w:val="af1"/>
    <w:next w:val="af1"/>
    <w:autoRedefine/>
    <w:uiPriority w:val="39"/>
    <w:rsid w:val="00730A48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rFonts w:ascii="Times New Roman" w:eastAsia="Times New Roman" w:hAnsi="Times New Roman" w:cs="Times New Roman"/>
      <w:noProof/>
      <w:kern w:val="24"/>
      <w:sz w:val="24"/>
      <w:szCs w:val="24"/>
    </w:rPr>
  </w:style>
  <w:style w:type="paragraph" w:styleId="34">
    <w:name w:val="toc 3"/>
    <w:basedOn w:val="af1"/>
    <w:next w:val="af1"/>
    <w:autoRedefine/>
    <w:uiPriority w:val="39"/>
    <w:rsid w:val="00730A48"/>
    <w:pPr>
      <w:keepLines/>
      <w:tabs>
        <w:tab w:val="left" w:pos="1560"/>
        <w:tab w:val="right" w:leader="dot" w:pos="10206"/>
      </w:tabs>
      <w:suppressAutoHyphens/>
      <w:spacing w:before="40" w:after="40" w:line="360" w:lineRule="auto"/>
      <w:ind w:left="1560" w:right="590" w:hanging="709"/>
    </w:pPr>
    <w:rPr>
      <w:rFonts w:ascii="Times New Roman" w:eastAsia="Times New Roman" w:hAnsi="Times New Roman" w:cs="Times New Roman"/>
      <w:i/>
      <w:noProof/>
      <w:kern w:val="24"/>
      <w:sz w:val="24"/>
      <w:szCs w:val="24"/>
    </w:rPr>
  </w:style>
  <w:style w:type="paragraph" w:styleId="45">
    <w:name w:val="toc 4"/>
    <w:basedOn w:val="af1"/>
    <w:next w:val="af1"/>
    <w:autoRedefine/>
    <w:uiPriority w:val="39"/>
    <w:rsid w:val="00730A48"/>
    <w:pPr>
      <w:keepLines/>
      <w:tabs>
        <w:tab w:val="left" w:pos="2410"/>
        <w:tab w:val="right" w:leader="dot" w:pos="10206"/>
      </w:tabs>
      <w:suppressAutoHyphens/>
      <w:spacing w:before="60" w:after="40" w:line="360" w:lineRule="auto"/>
      <w:ind w:left="2410" w:right="592" w:hanging="839"/>
    </w:pPr>
    <w:rPr>
      <w:rFonts w:ascii="Times New Roman" w:eastAsia="Times New Roman" w:hAnsi="Times New Roman" w:cs="Times New Roman"/>
      <w:i/>
      <w:iCs/>
      <w:noProof/>
      <w:kern w:val="24"/>
    </w:rPr>
  </w:style>
  <w:style w:type="paragraph" w:styleId="54">
    <w:name w:val="toc 5"/>
    <w:basedOn w:val="af1"/>
    <w:next w:val="af1"/>
    <w:autoRedefine/>
    <w:semiHidden/>
    <w:rsid w:val="00730A48"/>
    <w:pPr>
      <w:tabs>
        <w:tab w:val="left" w:pos="3119"/>
        <w:tab w:val="right" w:leader="dot" w:pos="10206"/>
      </w:tabs>
      <w:spacing w:before="40" w:after="40" w:line="360" w:lineRule="auto"/>
      <w:ind w:left="3119" w:right="592" w:hanging="709"/>
    </w:pPr>
    <w:rPr>
      <w:rFonts w:ascii="Times New Roman" w:eastAsia="Times New Roman" w:hAnsi="Times New Roman" w:cs="Times New Roman"/>
      <w:i/>
      <w:iCs/>
      <w:noProof/>
      <w:kern w:val="24"/>
      <w:sz w:val="18"/>
      <w:szCs w:val="24"/>
    </w:rPr>
  </w:style>
  <w:style w:type="paragraph" w:styleId="64">
    <w:name w:val="toc 6"/>
    <w:basedOn w:val="af1"/>
    <w:next w:val="af1"/>
    <w:autoRedefine/>
    <w:semiHidden/>
    <w:rsid w:val="00730A48"/>
    <w:pPr>
      <w:tabs>
        <w:tab w:val="right" w:leader="dot" w:pos="9749"/>
      </w:tabs>
      <w:spacing w:before="40" w:after="40" w:line="360" w:lineRule="auto"/>
      <w:ind w:left="96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72">
    <w:name w:val="toc 7"/>
    <w:basedOn w:val="af1"/>
    <w:next w:val="af1"/>
    <w:autoRedefine/>
    <w:semiHidden/>
    <w:rsid w:val="00730A48"/>
    <w:pPr>
      <w:tabs>
        <w:tab w:val="right" w:leader="dot" w:pos="9749"/>
      </w:tabs>
      <w:spacing w:before="40" w:after="40" w:line="360" w:lineRule="auto"/>
      <w:ind w:left="120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81">
    <w:name w:val="toc 8"/>
    <w:basedOn w:val="af1"/>
    <w:next w:val="af1"/>
    <w:autoRedefine/>
    <w:semiHidden/>
    <w:rsid w:val="00730A48"/>
    <w:pPr>
      <w:tabs>
        <w:tab w:val="right" w:leader="dot" w:pos="9749"/>
      </w:tabs>
      <w:spacing w:before="40" w:after="40" w:line="360" w:lineRule="auto"/>
      <w:ind w:left="144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paragraph" w:styleId="91">
    <w:name w:val="toc 9"/>
    <w:basedOn w:val="af1"/>
    <w:next w:val="af1"/>
    <w:autoRedefine/>
    <w:semiHidden/>
    <w:rsid w:val="00730A48"/>
    <w:pPr>
      <w:tabs>
        <w:tab w:val="right" w:leader="dot" w:pos="9749"/>
      </w:tabs>
      <w:spacing w:before="40" w:after="40" w:line="360" w:lineRule="auto"/>
      <w:ind w:left="1680" w:firstLine="709"/>
    </w:pPr>
    <w:rPr>
      <w:rFonts w:ascii="Times New Roman" w:eastAsia="Times New Roman" w:hAnsi="Times New Roman" w:cs="Times New Roman"/>
      <w:kern w:val="24"/>
      <w:sz w:val="18"/>
      <w:szCs w:val="24"/>
    </w:rPr>
  </w:style>
  <w:style w:type="character" w:styleId="aff1">
    <w:name w:val="Hyperlink"/>
    <w:basedOn w:val="af2"/>
    <w:uiPriority w:val="99"/>
    <w:rsid w:val="00730A48"/>
    <w:rPr>
      <w:color w:val="0000FF"/>
      <w:u w:val="single"/>
    </w:rPr>
  </w:style>
  <w:style w:type="paragraph" w:styleId="aff2">
    <w:name w:val="Normal (Web)"/>
    <w:basedOn w:val="af1"/>
    <w:uiPriority w:val="99"/>
    <w:rsid w:val="00730A4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styleId="aff3">
    <w:name w:val="FollowedHyperlink"/>
    <w:basedOn w:val="af2"/>
    <w:rsid w:val="00730A48"/>
    <w:rPr>
      <w:color w:val="800080"/>
      <w:u w:val="single"/>
    </w:rPr>
  </w:style>
  <w:style w:type="paragraph" w:customStyle="1" w:styleId="aff4">
    <w:name w:val="Титульный лист"/>
    <w:basedOn w:val="af1"/>
    <w:rsid w:val="00730A4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ff5">
    <w:name w:val="Заголовок без номера"/>
    <w:basedOn w:val="1"/>
    <w:next w:val="af1"/>
    <w:qFormat/>
    <w:rsid w:val="00730A48"/>
    <w:pPr>
      <w:numPr>
        <w:numId w:val="0"/>
      </w:numPr>
    </w:pPr>
  </w:style>
  <w:style w:type="paragraph" w:customStyle="1" w:styleId="13">
    <w:name w:val="Заголовок без номера1"/>
    <w:basedOn w:val="aff5"/>
    <w:next w:val="af1"/>
    <w:qFormat/>
    <w:rsid w:val="00730A48"/>
  </w:style>
  <w:style w:type="numbering" w:customStyle="1" w:styleId="a6">
    <w:name w:val="Нумерация библиографии"/>
    <w:basedOn w:val="a5"/>
    <w:uiPriority w:val="99"/>
    <w:rsid w:val="00730A48"/>
    <w:pPr>
      <w:numPr>
        <w:numId w:val="20"/>
      </w:numPr>
    </w:pPr>
  </w:style>
  <w:style w:type="paragraph" w:styleId="aff6">
    <w:name w:val="Balloon Text"/>
    <w:basedOn w:val="af1"/>
    <w:link w:val="aff7"/>
    <w:rsid w:val="00730A48"/>
    <w:pPr>
      <w:spacing w:after="0" w:line="240" w:lineRule="auto"/>
      <w:ind w:firstLine="709"/>
      <w:jc w:val="both"/>
    </w:pPr>
    <w:rPr>
      <w:rFonts w:ascii="Tahoma" w:eastAsia="Times New Roman" w:hAnsi="Tahoma" w:cs="Tahoma"/>
      <w:kern w:val="24"/>
      <w:sz w:val="16"/>
      <w:szCs w:val="16"/>
    </w:rPr>
  </w:style>
  <w:style w:type="character" w:customStyle="1" w:styleId="aff7">
    <w:name w:val="Текст выноски Знак"/>
    <w:basedOn w:val="af2"/>
    <w:link w:val="aff6"/>
    <w:rsid w:val="00730A48"/>
    <w:rPr>
      <w:rFonts w:ascii="Tahoma" w:eastAsia="Times New Roman" w:hAnsi="Tahoma" w:cs="Tahoma"/>
      <w:kern w:val="24"/>
      <w:sz w:val="16"/>
      <w:szCs w:val="16"/>
    </w:rPr>
  </w:style>
  <w:style w:type="paragraph" w:customStyle="1" w:styleId="aff8">
    <w:name w:val="Пояснение к рисунку"/>
    <w:basedOn w:val="af1"/>
    <w:rsid w:val="00730A48"/>
    <w:pPr>
      <w:keepNext/>
      <w:spacing w:before="280" w:after="40" w:line="360" w:lineRule="auto"/>
      <w:jc w:val="both"/>
    </w:pPr>
    <w:rPr>
      <w:rFonts w:ascii="Arial" w:eastAsia="Times New Roman" w:hAnsi="Arial" w:cs="Arial"/>
      <w:kern w:val="24"/>
      <w:sz w:val="20"/>
      <w:szCs w:val="24"/>
    </w:rPr>
  </w:style>
  <w:style w:type="paragraph" w:customStyle="1" w:styleId="a9">
    <w:name w:val="Список рисунков"/>
    <w:basedOn w:val="af1"/>
    <w:next w:val="af1"/>
    <w:rsid w:val="00730A48"/>
    <w:pPr>
      <w:keepLines/>
      <w:numPr>
        <w:numId w:val="17"/>
      </w:numPr>
      <w:spacing w:before="240" w:after="360" w:line="24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9">
    <w:name w:val="Placeholder Text"/>
    <w:basedOn w:val="af2"/>
    <w:uiPriority w:val="99"/>
    <w:semiHidden/>
    <w:rsid w:val="00730A48"/>
    <w:rPr>
      <w:color w:val="808080"/>
    </w:rPr>
  </w:style>
  <w:style w:type="paragraph" w:customStyle="1" w:styleId="23">
    <w:name w:val="Заголовок приложения 2"/>
    <w:basedOn w:val="21"/>
    <w:next w:val="af1"/>
    <w:qFormat/>
    <w:rsid w:val="00730A48"/>
    <w:pPr>
      <w:numPr>
        <w:numId w:val="19"/>
      </w:numPr>
    </w:pPr>
  </w:style>
  <w:style w:type="paragraph" w:customStyle="1" w:styleId="14">
    <w:name w:val="Обычный без отступа1"/>
    <w:basedOn w:val="af1"/>
    <w:uiPriority w:val="99"/>
    <w:qFormat/>
    <w:rsid w:val="00730A48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a">
    <w:name w:val="caption"/>
    <w:basedOn w:val="af1"/>
    <w:next w:val="af1"/>
    <w:qFormat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paragraph" w:customStyle="1" w:styleId="affb">
    <w:name w:val="Заголовок таблицы в приложении"/>
    <w:basedOn w:val="af1"/>
    <w:next w:val="af1"/>
    <w:rsid w:val="00730A48"/>
    <w:pPr>
      <w:keepNext/>
      <w:keepLines/>
      <w:spacing w:before="12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32">
    <w:name w:val="Заголовок приложения 3"/>
    <w:basedOn w:val="31"/>
    <w:next w:val="af1"/>
    <w:qFormat/>
    <w:rsid w:val="00730A48"/>
    <w:pPr>
      <w:numPr>
        <w:numId w:val="19"/>
      </w:numPr>
    </w:pPr>
    <w:rPr>
      <w:b/>
      <w:bCs/>
    </w:rPr>
  </w:style>
  <w:style w:type="paragraph" w:customStyle="1" w:styleId="affc">
    <w:name w:val="Подпись под рисунком в приложении"/>
    <w:basedOn w:val="af1"/>
    <w:next w:val="af1"/>
    <w:rsid w:val="00730A48"/>
    <w:pPr>
      <w:spacing w:before="240" w:after="40" w:line="36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43">
    <w:name w:val="Заголовок приложения 4"/>
    <w:basedOn w:val="af1"/>
    <w:next w:val="af1"/>
    <w:qFormat/>
    <w:rsid w:val="00730A48"/>
    <w:pPr>
      <w:numPr>
        <w:ilvl w:val="3"/>
        <w:numId w:val="19"/>
      </w:numPr>
      <w:spacing w:before="100" w:beforeAutospacing="1" w:after="40" w:line="360" w:lineRule="auto"/>
      <w:jc w:val="both"/>
      <w:outlineLvl w:val="3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52">
    <w:name w:val="Заголовок приложения 5"/>
    <w:basedOn w:val="51"/>
    <w:rsid w:val="00730A48"/>
    <w:pPr>
      <w:numPr>
        <w:numId w:val="19"/>
      </w:numPr>
    </w:pPr>
  </w:style>
  <w:style w:type="paragraph" w:customStyle="1" w:styleId="100">
    <w:name w:val="Обычный10 без отступа"/>
    <w:basedOn w:val="af1"/>
    <w:qFormat/>
    <w:rsid w:val="00730A48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0"/>
      <w:szCs w:val="24"/>
    </w:rPr>
  </w:style>
  <w:style w:type="paragraph" w:customStyle="1" w:styleId="affd">
    <w:name w:val="Формула"/>
    <w:basedOn w:val="af1"/>
    <w:rsid w:val="00730A48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affe">
    <w:name w:val="footnote reference"/>
    <w:basedOn w:val="af2"/>
    <w:uiPriority w:val="99"/>
    <w:rsid w:val="00730A48"/>
    <w:rPr>
      <w:vertAlign w:val="superscript"/>
    </w:rPr>
  </w:style>
  <w:style w:type="paragraph" w:customStyle="1" w:styleId="afff">
    <w:name w:val="Рисунок"/>
    <w:basedOn w:val="af1"/>
    <w:next w:val="a9"/>
    <w:qFormat/>
    <w:rsid w:val="00730A48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5">
    <w:name w:val="Заголовок 1 без оглавления"/>
    <w:basedOn w:val="1"/>
    <w:qFormat/>
    <w:rsid w:val="00730A48"/>
    <w:pPr>
      <w:spacing w:before="240"/>
    </w:pPr>
  </w:style>
  <w:style w:type="paragraph" w:customStyle="1" w:styleId="35">
    <w:name w:val="Заголовок 3 без оглавления"/>
    <w:basedOn w:val="31"/>
    <w:qFormat/>
    <w:rsid w:val="00730A48"/>
    <w:pPr>
      <w:keepNext w:val="0"/>
      <w:spacing w:before="40"/>
    </w:pPr>
  </w:style>
  <w:style w:type="paragraph" w:customStyle="1" w:styleId="46">
    <w:name w:val="Заголовок 4 без оглавления"/>
    <w:basedOn w:val="41"/>
    <w:qFormat/>
    <w:rsid w:val="00730A48"/>
  </w:style>
  <w:style w:type="paragraph" w:customStyle="1" w:styleId="26">
    <w:name w:val="Заголовок 2 без оглавления"/>
    <w:basedOn w:val="21"/>
    <w:qFormat/>
    <w:rsid w:val="00730A48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1"/>
    <w:link w:val="HTML0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customStyle="1" w:styleId="HTML0">
    <w:name w:val="Адрес HTML Знак"/>
    <w:basedOn w:val="af2"/>
    <w:link w:val="HTML"/>
    <w:semiHidden/>
    <w:rsid w:val="00730A48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0">
    <w:name w:val="envelope address"/>
    <w:basedOn w:val="af1"/>
    <w:semiHidden/>
    <w:rsid w:val="00730A48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eastAsia="Times New Roman" w:hAnsi="Arial" w:cs="Arial"/>
      <w:kern w:val="24"/>
      <w:sz w:val="24"/>
      <w:szCs w:val="24"/>
    </w:rPr>
  </w:style>
  <w:style w:type="character" w:styleId="HTML1">
    <w:name w:val="HTML Acronym"/>
    <w:basedOn w:val="af2"/>
    <w:semiHidden/>
    <w:rsid w:val="00730A48"/>
  </w:style>
  <w:style w:type="table" w:styleId="-10">
    <w:name w:val="Table Web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f2"/>
    <w:qFormat/>
    <w:rsid w:val="00730A48"/>
    <w:rPr>
      <w:i/>
      <w:iCs/>
    </w:rPr>
  </w:style>
  <w:style w:type="paragraph" w:styleId="afff2">
    <w:name w:val="Date"/>
    <w:basedOn w:val="af1"/>
    <w:next w:val="af1"/>
    <w:link w:val="aff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3">
    <w:name w:val="Дата Знак"/>
    <w:basedOn w:val="af2"/>
    <w:link w:val="afff2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4">
    <w:name w:val="Table Elegant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rsid w:val="00730A48"/>
    <w:rPr>
      <w:rFonts w:ascii="Courier New" w:hAnsi="Courier New" w:cs="Courier New"/>
      <w:sz w:val="20"/>
      <w:szCs w:val="20"/>
    </w:rPr>
  </w:style>
  <w:style w:type="table" w:styleId="17">
    <w:name w:val="Table Classic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Body Text"/>
    <w:basedOn w:val="af1"/>
    <w:link w:val="afff6"/>
    <w:unhideWhenUsed/>
    <w:rsid w:val="00730A48"/>
    <w:pPr>
      <w:spacing w:before="40" w:after="12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6">
    <w:name w:val="Основной текст Знак"/>
    <w:basedOn w:val="af2"/>
    <w:link w:val="afff5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7">
    <w:name w:val="Body Text First Indent"/>
    <w:basedOn w:val="af1"/>
    <w:link w:val="afff8"/>
    <w:semiHidden/>
    <w:rsid w:val="00730A48"/>
    <w:pPr>
      <w:spacing w:before="40" w:after="120" w:line="360" w:lineRule="auto"/>
      <w:ind w:firstLine="210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8">
    <w:name w:val="Красная строка Знак"/>
    <w:basedOn w:val="afff6"/>
    <w:link w:val="afff7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9">
    <w:name w:val="Body Text Indent"/>
    <w:basedOn w:val="af1"/>
    <w:link w:val="afffa"/>
    <w:semiHidden/>
    <w:rsid w:val="00730A48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a">
    <w:name w:val="Основной текст с отступом Знак"/>
    <w:basedOn w:val="af2"/>
    <w:link w:val="afff9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9"/>
    <w:link w:val="2a"/>
    <w:semiHidden/>
    <w:rsid w:val="00730A48"/>
    <w:pPr>
      <w:ind w:firstLine="210"/>
    </w:pPr>
  </w:style>
  <w:style w:type="character" w:customStyle="1" w:styleId="2a">
    <w:name w:val="Красная строка 2 Знак"/>
    <w:basedOn w:val="afffa"/>
    <w:link w:val="29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1"/>
    <w:semiHidden/>
    <w:rsid w:val="00730A48"/>
    <w:pPr>
      <w:numPr>
        <w:numId w:val="2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0">
    <w:name w:val="List Bullet 2"/>
    <w:basedOn w:val="af1"/>
    <w:semiHidden/>
    <w:rsid w:val="00730A48"/>
    <w:pPr>
      <w:numPr>
        <w:numId w:val="3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0">
    <w:name w:val="List Bullet 3"/>
    <w:basedOn w:val="af1"/>
    <w:semiHidden/>
    <w:rsid w:val="00730A48"/>
    <w:pPr>
      <w:numPr>
        <w:numId w:val="4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0">
    <w:name w:val="List Bullet 4"/>
    <w:basedOn w:val="af1"/>
    <w:semiHidden/>
    <w:rsid w:val="00730A48"/>
    <w:pPr>
      <w:numPr>
        <w:numId w:val="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0">
    <w:name w:val="List Bullet 5"/>
    <w:basedOn w:val="af1"/>
    <w:semiHidden/>
    <w:rsid w:val="00730A48"/>
    <w:pPr>
      <w:numPr>
        <w:numId w:val="6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fffb">
    <w:name w:val="line number"/>
    <w:basedOn w:val="af2"/>
    <w:semiHidden/>
    <w:rsid w:val="00730A48"/>
  </w:style>
  <w:style w:type="paragraph" w:styleId="a">
    <w:name w:val="List Number"/>
    <w:basedOn w:val="af1"/>
    <w:semiHidden/>
    <w:rsid w:val="00730A48"/>
    <w:pPr>
      <w:numPr>
        <w:numId w:val="7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">
    <w:name w:val="List Number 2"/>
    <w:basedOn w:val="af1"/>
    <w:semiHidden/>
    <w:rsid w:val="00730A48"/>
    <w:pPr>
      <w:numPr>
        <w:numId w:val="8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">
    <w:name w:val="List Number 3"/>
    <w:basedOn w:val="af1"/>
    <w:semiHidden/>
    <w:rsid w:val="00730A48"/>
    <w:pPr>
      <w:numPr>
        <w:numId w:val="9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">
    <w:name w:val="List Number 4"/>
    <w:basedOn w:val="af1"/>
    <w:semiHidden/>
    <w:rsid w:val="00730A48"/>
    <w:pPr>
      <w:numPr>
        <w:numId w:val="10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">
    <w:name w:val="List Number 5"/>
    <w:basedOn w:val="af1"/>
    <w:semiHidden/>
    <w:rsid w:val="00730A48"/>
    <w:pPr>
      <w:numPr>
        <w:numId w:val="11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TML3">
    <w:name w:val="HTML Sample"/>
    <w:basedOn w:val="af2"/>
    <w:semiHidden/>
    <w:rsid w:val="00730A48"/>
    <w:rPr>
      <w:rFonts w:ascii="Courier New" w:hAnsi="Courier New" w:cs="Courier New"/>
    </w:rPr>
  </w:style>
  <w:style w:type="paragraph" w:styleId="2b">
    <w:name w:val="envelope return"/>
    <w:basedOn w:val="af1"/>
    <w:semiHidden/>
    <w:rsid w:val="00730A48"/>
    <w:pPr>
      <w:spacing w:before="40" w:after="40" w:line="360" w:lineRule="auto"/>
      <w:ind w:firstLine="709"/>
      <w:jc w:val="both"/>
    </w:pPr>
    <w:rPr>
      <w:rFonts w:ascii="Arial" w:eastAsia="Times New Roman" w:hAnsi="Arial" w:cs="Arial"/>
      <w:kern w:val="24"/>
      <w:sz w:val="20"/>
      <w:szCs w:val="20"/>
    </w:rPr>
  </w:style>
  <w:style w:type="table" w:styleId="18">
    <w:name w:val="Table 3D effects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rsid w:val="00730A48"/>
    <w:rPr>
      <w:i/>
      <w:iCs/>
    </w:rPr>
  </w:style>
  <w:style w:type="paragraph" w:styleId="2d">
    <w:name w:val="Body Text Indent 2"/>
    <w:basedOn w:val="af1"/>
    <w:link w:val="2e"/>
    <w:semiHidden/>
    <w:rsid w:val="00730A48"/>
    <w:pPr>
      <w:spacing w:before="40" w:after="120" w:line="48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e">
    <w:name w:val="Основной текст с отступом 2 Знак"/>
    <w:basedOn w:val="af2"/>
    <w:link w:val="2d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1"/>
    <w:link w:val="39"/>
    <w:semiHidden/>
    <w:rsid w:val="00730A48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16"/>
      <w:szCs w:val="16"/>
    </w:rPr>
  </w:style>
  <w:style w:type="character" w:customStyle="1" w:styleId="39">
    <w:name w:val="Основной текст с отступом 3 Знак"/>
    <w:basedOn w:val="af2"/>
    <w:link w:val="38"/>
    <w:semiHidden/>
    <w:rsid w:val="00730A48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2"/>
    <w:semiHidden/>
    <w:rsid w:val="00730A48"/>
    <w:rPr>
      <w:i/>
      <w:iCs/>
    </w:rPr>
  </w:style>
  <w:style w:type="character" w:styleId="HTML6">
    <w:name w:val="HTML Typewriter"/>
    <w:basedOn w:val="af2"/>
    <w:semiHidden/>
    <w:rsid w:val="00730A48"/>
    <w:rPr>
      <w:rFonts w:ascii="Courier New" w:hAnsi="Courier New" w:cs="Courier New"/>
      <w:sz w:val="20"/>
      <w:szCs w:val="20"/>
    </w:rPr>
  </w:style>
  <w:style w:type="paragraph" w:styleId="afffc">
    <w:name w:val="Subtitle"/>
    <w:basedOn w:val="af1"/>
    <w:link w:val="afffd"/>
    <w:qFormat/>
    <w:rsid w:val="00730A48"/>
    <w:pPr>
      <w:spacing w:before="40" w:after="60" w:line="360" w:lineRule="auto"/>
      <w:ind w:firstLine="709"/>
      <w:jc w:val="center"/>
      <w:outlineLvl w:val="1"/>
    </w:pPr>
    <w:rPr>
      <w:rFonts w:ascii="Arial" w:eastAsia="Times New Roman" w:hAnsi="Arial" w:cs="Arial"/>
      <w:kern w:val="24"/>
      <w:sz w:val="24"/>
      <w:szCs w:val="24"/>
    </w:rPr>
  </w:style>
  <w:style w:type="character" w:customStyle="1" w:styleId="afffd">
    <w:name w:val="Подзаголовок Знак"/>
    <w:basedOn w:val="af2"/>
    <w:link w:val="afffc"/>
    <w:rsid w:val="00730A48"/>
    <w:rPr>
      <w:rFonts w:ascii="Arial" w:eastAsia="Times New Roman" w:hAnsi="Arial" w:cs="Arial"/>
      <w:kern w:val="24"/>
      <w:sz w:val="24"/>
      <w:szCs w:val="24"/>
    </w:rPr>
  </w:style>
  <w:style w:type="paragraph" w:styleId="afffe">
    <w:name w:val="Signature"/>
    <w:basedOn w:val="af1"/>
    <w:link w:val="affff"/>
    <w:semiHidden/>
    <w:rsid w:val="00730A48"/>
    <w:pPr>
      <w:spacing w:before="40" w:after="40" w:line="360" w:lineRule="auto"/>
      <w:ind w:left="425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">
    <w:name w:val="Подпись Знак"/>
    <w:basedOn w:val="af2"/>
    <w:link w:val="afffe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0">
    <w:name w:val="Salutation"/>
    <w:basedOn w:val="af1"/>
    <w:next w:val="af1"/>
    <w:link w:val="affff1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1">
    <w:name w:val="Приветствие Знак"/>
    <w:basedOn w:val="af2"/>
    <w:link w:val="affff0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2">
    <w:name w:val="List Continue"/>
    <w:basedOn w:val="af1"/>
    <w:semiHidden/>
    <w:rsid w:val="00730A48"/>
    <w:pPr>
      <w:spacing w:before="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f">
    <w:name w:val="List Continue 2"/>
    <w:basedOn w:val="af1"/>
    <w:semiHidden/>
    <w:rsid w:val="00730A48"/>
    <w:pPr>
      <w:spacing w:before="40" w:after="120" w:line="360" w:lineRule="auto"/>
      <w:ind w:left="566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a">
    <w:name w:val="List Continue 3"/>
    <w:basedOn w:val="af1"/>
    <w:semiHidden/>
    <w:rsid w:val="00730A48"/>
    <w:pPr>
      <w:spacing w:before="40" w:after="120" w:line="360" w:lineRule="auto"/>
      <w:ind w:left="849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8">
    <w:name w:val="List Continue 4"/>
    <w:basedOn w:val="af1"/>
    <w:semiHidden/>
    <w:rsid w:val="00730A48"/>
    <w:pPr>
      <w:spacing w:before="40" w:after="120" w:line="360" w:lineRule="auto"/>
      <w:ind w:left="113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5">
    <w:name w:val="List Continue 5"/>
    <w:basedOn w:val="af1"/>
    <w:semiHidden/>
    <w:rsid w:val="00730A48"/>
    <w:pPr>
      <w:spacing w:before="40" w:after="120" w:line="360" w:lineRule="auto"/>
      <w:ind w:left="1415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styleId="19">
    <w:name w:val="Table Simple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3">
    <w:name w:val="Closing"/>
    <w:basedOn w:val="af1"/>
    <w:link w:val="affff4"/>
    <w:semiHidden/>
    <w:rsid w:val="00730A48"/>
    <w:pPr>
      <w:spacing w:before="40" w:after="40" w:line="360" w:lineRule="auto"/>
      <w:ind w:left="4252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4">
    <w:name w:val="Прощание Знак"/>
    <w:basedOn w:val="af2"/>
    <w:link w:val="affff3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a">
    <w:name w:val="Table Grid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Contemporary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6">
    <w:name w:val="List"/>
    <w:basedOn w:val="af1"/>
    <w:semiHidden/>
    <w:rsid w:val="00730A48"/>
    <w:pPr>
      <w:spacing w:before="40" w:after="40" w:line="360" w:lineRule="auto"/>
      <w:ind w:left="283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f2">
    <w:name w:val="List 2"/>
    <w:basedOn w:val="af1"/>
    <w:semiHidden/>
    <w:rsid w:val="00730A48"/>
    <w:pPr>
      <w:spacing w:before="40" w:after="40" w:line="360" w:lineRule="auto"/>
      <w:ind w:left="566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d">
    <w:name w:val="List 3"/>
    <w:basedOn w:val="af1"/>
    <w:semiHidden/>
    <w:rsid w:val="00730A48"/>
    <w:pPr>
      <w:spacing w:before="40" w:after="40" w:line="360" w:lineRule="auto"/>
      <w:ind w:left="849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4a">
    <w:name w:val="List 4"/>
    <w:basedOn w:val="af1"/>
    <w:semiHidden/>
    <w:rsid w:val="00730A48"/>
    <w:pPr>
      <w:spacing w:before="40" w:after="40" w:line="360" w:lineRule="auto"/>
      <w:ind w:left="1132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57">
    <w:name w:val="List 5"/>
    <w:basedOn w:val="af1"/>
    <w:semiHidden/>
    <w:rsid w:val="00730A48"/>
    <w:pPr>
      <w:spacing w:before="40" w:after="40" w:line="360" w:lineRule="auto"/>
      <w:ind w:left="1415" w:hanging="283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f7">
    <w:name w:val="Table Professional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rsid w:val="00730A48"/>
    <w:pPr>
      <w:spacing w:before="40" w:after="40" w:line="360" w:lineRule="auto"/>
      <w:ind w:firstLine="709"/>
      <w:jc w:val="both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HTML8">
    <w:name w:val="Стандартный HTML Знак"/>
    <w:basedOn w:val="af2"/>
    <w:link w:val="HTML7"/>
    <w:semiHidden/>
    <w:rsid w:val="00730A48"/>
    <w:rPr>
      <w:rFonts w:ascii="Courier New" w:eastAsia="Times New Roman" w:hAnsi="Courier New" w:cs="Courier New"/>
      <w:kern w:val="24"/>
      <w:sz w:val="20"/>
      <w:szCs w:val="20"/>
    </w:rPr>
  </w:style>
  <w:style w:type="table" w:styleId="1b">
    <w:name w:val="Table Columns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8">
    <w:name w:val="Strong"/>
    <w:basedOn w:val="af2"/>
    <w:qFormat/>
    <w:rsid w:val="00730A48"/>
    <w:rPr>
      <w:b/>
      <w:bCs/>
    </w:rPr>
  </w:style>
  <w:style w:type="table" w:styleId="-11">
    <w:name w:val="Table List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9">
    <w:name w:val="Table Theme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Block Text"/>
    <w:basedOn w:val="af1"/>
    <w:semiHidden/>
    <w:rsid w:val="00730A48"/>
    <w:pPr>
      <w:spacing w:before="40" w:after="120" w:line="360" w:lineRule="auto"/>
      <w:ind w:left="1440" w:right="1440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TML9">
    <w:name w:val="HTML Cite"/>
    <w:basedOn w:val="af2"/>
    <w:semiHidden/>
    <w:rsid w:val="00730A48"/>
    <w:rPr>
      <w:i/>
      <w:iCs/>
    </w:rPr>
  </w:style>
  <w:style w:type="paragraph" w:styleId="affffb">
    <w:name w:val="Message Header"/>
    <w:basedOn w:val="af1"/>
    <w:link w:val="affffc"/>
    <w:semiHidden/>
    <w:rsid w:val="00730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eastAsia="Times New Roman" w:hAnsi="Arial" w:cs="Arial"/>
      <w:kern w:val="24"/>
      <w:sz w:val="24"/>
      <w:szCs w:val="24"/>
    </w:rPr>
  </w:style>
  <w:style w:type="character" w:customStyle="1" w:styleId="affffc">
    <w:name w:val="Шапка Знак"/>
    <w:basedOn w:val="af2"/>
    <w:link w:val="affffb"/>
    <w:semiHidden/>
    <w:rsid w:val="00730A48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d">
    <w:name w:val="E-mail Signature"/>
    <w:basedOn w:val="af1"/>
    <w:link w:val="affffe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fe">
    <w:name w:val="Электронная подпись Знак"/>
    <w:basedOn w:val="af2"/>
    <w:link w:val="affffd"/>
    <w:semiHidden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Plain Text"/>
    <w:basedOn w:val="af1"/>
    <w:link w:val="afffff0"/>
    <w:semiHidden/>
    <w:rsid w:val="00730A48"/>
    <w:pPr>
      <w:spacing w:before="40" w:after="40" w:line="360" w:lineRule="auto"/>
      <w:ind w:firstLine="709"/>
      <w:jc w:val="both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afffff0">
    <w:name w:val="Текст Знак"/>
    <w:basedOn w:val="af2"/>
    <w:link w:val="afffff"/>
    <w:semiHidden/>
    <w:rsid w:val="00730A48"/>
    <w:rPr>
      <w:rFonts w:ascii="Courier New" w:eastAsia="Times New Roman" w:hAnsi="Courier New" w:cs="Courier New"/>
      <w:kern w:val="24"/>
      <w:sz w:val="20"/>
      <w:szCs w:val="20"/>
    </w:rPr>
  </w:style>
  <w:style w:type="character" w:styleId="afffff1">
    <w:name w:val="Subtle Reference"/>
    <w:basedOn w:val="af2"/>
    <w:uiPriority w:val="31"/>
    <w:qFormat/>
    <w:rsid w:val="00730A48"/>
    <w:rPr>
      <w:smallCaps/>
      <w:color w:val="ED7D31" w:themeColor="accent2"/>
      <w:u w:val="single"/>
    </w:rPr>
  </w:style>
  <w:style w:type="numbering" w:customStyle="1" w:styleId="a5">
    <w:name w:val="Нумерация заголовков"/>
    <w:rsid w:val="00730A48"/>
    <w:pPr>
      <w:numPr>
        <w:numId w:val="12"/>
      </w:numPr>
    </w:pPr>
  </w:style>
  <w:style w:type="numbering" w:customStyle="1" w:styleId="-0">
    <w:name w:val="Нумерация перечисления-"/>
    <w:basedOn w:val="af4"/>
    <w:uiPriority w:val="99"/>
    <w:rsid w:val="00730A48"/>
    <w:pPr>
      <w:numPr>
        <w:numId w:val="13"/>
      </w:numPr>
    </w:pPr>
  </w:style>
  <w:style w:type="numbering" w:customStyle="1" w:styleId="-1">
    <w:name w:val="Нумерация перечисления-1)"/>
    <w:basedOn w:val="af4"/>
    <w:uiPriority w:val="99"/>
    <w:rsid w:val="00730A48"/>
    <w:pPr>
      <w:numPr>
        <w:numId w:val="14"/>
      </w:numPr>
    </w:pPr>
  </w:style>
  <w:style w:type="numbering" w:customStyle="1" w:styleId="-9">
    <w:name w:val="Нумерация перечисления-а)"/>
    <w:basedOn w:val="af4"/>
    <w:uiPriority w:val="99"/>
    <w:rsid w:val="00730A48"/>
  </w:style>
  <w:style w:type="numbering" w:customStyle="1" w:styleId="a7">
    <w:name w:val="Нумерация примечаний"/>
    <w:basedOn w:val="af4"/>
    <w:uiPriority w:val="99"/>
    <w:rsid w:val="00730A48"/>
    <w:pPr>
      <w:numPr>
        <w:numId w:val="16"/>
      </w:numPr>
    </w:pPr>
  </w:style>
  <w:style w:type="numbering" w:customStyle="1" w:styleId="a8">
    <w:name w:val="Нумерация рисунков"/>
    <w:basedOn w:val="af4"/>
    <w:uiPriority w:val="99"/>
    <w:rsid w:val="00730A48"/>
    <w:pPr>
      <w:numPr>
        <w:numId w:val="17"/>
      </w:numPr>
    </w:pPr>
  </w:style>
  <w:style w:type="numbering" w:customStyle="1" w:styleId="a1">
    <w:name w:val="Нумерация таблиц"/>
    <w:basedOn w:val="af4"/>
    <w:uiPriority w:val="99"/>
    <w:rsid w:val="00730A48"/>
    <w:pPr>
      <w:numPr>
        <w:numId w:val="18"/>
      </w:numPr>
    </w:pPr>
  </w:style>
  <w:style w:type="table" w:customStyle="1" w:styleId="101">
    <w:name w:val="Таблица10"/>
    <w:basedOn w:val="af3"/>
    <w:uiPriority w:val="99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730A48"/>
    <w:pPr>
      <w:numPr>
        <w:numId w:val="19"/>
      </w:numPr>
    </w:pPr>
  </w:style>
  <w:style w:type="table" w:customStyle="1" w:styleId="afffff2">
    <w:name w:val="Система кодирования"/>
    <w:basedOn w:val="af3"/>
    <w:uiPriority w:val="99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4"/>
    <w:next w:val="af1"/>
    <w:link w:val="afffff3"/>
    <w:qFormat/>
    <w:rsid w:val="00730A48"/>
    <w:pPr>
      <w:keepNext/>
      <w:numPr>
        <w:numId w:val="21"/>
      </w:numPr>
      <w:spacing w:before="100" w:beforeAutospacing="1" w:after="120"/>
    </w:pPr>
  </w:style>
  <w:style w:type="character" w:customStyle="1" w:styleId="afffff4">
    <w:name w:val="Термин"/>
    <w:basedOn w:val="af2"/>
    <w:uiPriority w:val="1"/>
    <w:qFormat/>
    <w:rsid w:val="00730A48"/>
    <w:rPr>
      <w:b/>
      <w:i/>
    </w:rPr>
  </w:style>
  <w:style w:type="table" w:customStyle="1" w:styleId="afffff5">
    <w:name w:val="Описание сегмента"/>
    <w:basedOn w:val="afffff2"/>
    <w:uiPriority w:val="99"/>
    <w:rsid w:val="00730A4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730A4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</w:pPr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character" w:customStyle="1" w:styleId="xml-0">
    <w:name w:val="xml-схема Знак"/>
    <w:basedOn w:val="af2"/>
    <w:link w:val="xml-"/>
    <w:rsid w:val="00730A48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730A48"/>
    <w:pPr>
      <w:numPr>
        <w:numId w:val="22"/>
      </w:numPr>
    </w:pPr>
  </w:style>
  <w:style w:type="numbering" w:customStyle="1" w:styleId="afffff6">
    <w:name w:val="Нумерация для таблиц"/>
    <w:uiPriority w:val="99"/>
    <w:rsid w:val="00730A48"/>
  </w:style>
  <w:style w:type="table" w:customStyle="1" w:styleId="afffff7">
    <w:name w:val="Структура сообщения"/>
    <w:basedOn w:val="af3"/>
    <w:uiPriority w:val="99"/>
    <w:rsid w:val="00730A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8">
    <w:name w:val="По центру"/>
    <w:basedOn w:val="af1"/>
    <w:qFormat/>
    <w:rsid w:val="00730A48"/>
    <w:pPr>
      <w:spacing w:before="40" w:after="40" w:line="360" w:lineRule="auto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d">
    <w:name w:val="По центру1"/>
    <w:basedOn w:val="14"/>
    <w:qFormat/>
    <w:rsid w:val="00730A48"/>
    <w:pPr>
      <w:jc w:val="center"/>
    </w:pPr>
  </w:style>
  <w:style w:type="paragraph" w:customStyle="1" w:styleId="102">
    <w:name w:val="По центру10"/>
    <w:basedOn w:val="100"/>
    <w:qFormat/>
    <w:rsid w:val="00730A48"/>
    <w:pPr>
      <w:jc w:val="center"/>
    </w:pPr>
  </w:style>
  <w:style w:type="paragraph" w:styleId="afffff9">
    <w:name w:val="TOC Heading"/>
    <w:basedOn w:val="13"/>
    <w:next w:val="af1"/>
    <w:uiPriority w:val="39"/>
    <w:unhideWhenUsed/>
    <w:qFormat/>
    <w:rsid w:val="00730A48"/>
  </w:style>
  <w:style w:type="character" w:styleId="afffffa">
    <w:name w:val="Intense Emphasis"/>
    <w:basedOn w:val="af2"/>
    <w:uiPriority w:val="21"/>
    <w:qFormat/>
    <w:rsid w:val="00730A48"/>
    <w:rPr>
      <w:b/>
      <w:bCs/>
      <w:i/>
      <w:iCs/>
      <w:color w:val="5B9BD5" w:themeColor="accent1"/>
    </w:rPr>
  </w:style>
  <w:style w:type="numbering" w:customStyle="1" w:styleId="ae">
    <w:name w:val="Нумерация таблиц приложения"/>
    <w:basedOn w:val="af4"/>
    <w:rsid w:val="00730A48"/>
    <w:pPr>
      <w:numPr>
        <w:numId w:val="31"/>
      </w:numPr>
    </w:pPr>
  </w:style>
  <w:style w:type="paragraph" w:customStyle="1" w:styleId="af0">
    <w:name w:val="Список таблиц приложения"/>
    <w:basedOn w:val="aa"/>
    <w:next w:val="af1"/>
    <w:qFormat/>
    <w:rsid w:val="00730A48"/>
    <w:pPr>
      <w:numPr>
        <w:ilvl w:val="1"/>
        <w:numId w:val="31"/>
      </w:numPr>
      <w:tabs>
        <w:tab w:val="num" w:pos="360"/>
      </w:tabs>
      <w:ind w:left="1440"/>
      <w:jc w:val="left"/>
    </w:pPr>
  </w:style>
  <w:style w:type="paragraph" w:customStyle="1" w:styleId="62">
    <w:name w:val="Заголовок приложения 6"/>
    <w:basedOn w:val="af1"/>
    <w:rsid w:val="00730A48"/>
    <w:pPr>
      <w:numPr>
        <w:ilvl w:val="5"/>
        <w:numId w:val="19"/>
      </w:numPr>
      <w:spacing w:before="100" w:beforeAutospacing="1" w:after="40" w:line="360" w:lineRule="auto"/>
      <w:jc w:val="both"/>
      <w:outlineLvl w:val="5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f">
    <w:name w:val="Нумератор таблиц приложения"/>
    <w:basedOn w:val="af1"/>
    <w:next w:val="af1"/>
    <w:qFormat/>
    <w:rsid w:val="00730A48"/>
    <w:pPr>
      <w:numPr>
        <w:numId w:val="31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3">
    <w:name w:val="Нумератор рисунков приложения"/>
    <w:basedOn w:val="af1"/>
    <w:next w:val="af1"/>
    <w:qFormat/>
    <w:rsid w:val="00730A48"/>
    <w:pPr>
      <w:numPr>
        <w:numId w:val="24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2">
    <w:name w:val="Нумерация рисунков приложения"/>
    <w:basedOn w:val="ae"/>
    <w:uiPriority w:val="99"/>
    <w:rsid w:val="00730A48"/>
    <w:pPr>
      <w:numPr>
        <w:numId w:val="24"/>
      </w:numPr>
    </w:pPr>
  </w:style>
  <w:style w:type="paragraph" w:customStyle="1" w:styleId="a4">
    <w:name w:val="Список рисунков приложения"/>
    <w:basedOn w:val="a9"/>
    <w:next w:val="af1"/>
    <w:qFormat/>
    <w:rsid w:val="00730A48"/>
    <w:pPr>
      <w:numPr>
        <w:ilvl w:val="1"/>
        <w:numId w:val="24"/>
      </w:numPr>
    </w:pPr>
  </w:style>
  <w:style w:type="character" w:customStyle="1" w:styleId="afffffb">
    <w:name w:val="Серый"/>
    <w:basedOn w:val="af2"/>
    <w:uiPriority w:val="1"/>
    <w:qFormat/>
    <w:rsid w:val="00730A48"/>
    <w:rPr>
      <w:color w:val="808080" w:themeColor="background1" w:themeShade="80"/>
    </w:rPr>
  </w:style>
  <w:style w:type="paragraph" w:customStyle="1" w:styleId="afffffc">
    <w:name w:val="Подпись на полях"/>
    <w:basedOn w:val="af1"/>
    <w:link w:val="afffffd"/>
    <w:rsid w:val="00730A48"/>
    <w:pPr>
      <w:spacing w:after="0" w:line="240" w:lineRule="auto"/>
      <w:jc w:val="both"/>
    </w:pPr>
    <w:rPr>
      <w:rFonts w:ascii="Arial" w:eastAsia="Times New Roman" w:hAnsi="Arial" w:cs="Arial"/>
      <w:kern w:val="24"/>
      <w:sz w:val="16"/>
      <w:szCs w:val="16"/>
    </w:rPr>
  </w:style>
  <w:style w:type="character" w:customStyle="1" w:styleId="afffffd">
    <w:name w:val="Подпись на полях Знак"/>
    <w:basedOn w:val="af2"/>
    <w:link w:val="afffffc"/>
    <w:rsid w:val="00730A48"/>
    <w:rPr>
      <w:rFonts w:ascii="Arial" w:eastAsia="Times New Roman" w:hAnsi="Arial" w:cs="Arial"/>
      <w:kern w:val="24"/>
      <w:sz w:val="16"/>
      <w:szCs w:val="16"/>
    </w:rPr>
  </w:style>
  <w:style w:type="character" w:styleId="afffffe">
    <w:name w:val="endnote reference"/>
    <w:basedOn w:val="af2"/>
    <w:rsid w:val="00730A48"/>
    <w:rPr>
      <w:vertAlign w:val="superscript"/>
    </w:rPr>
  </w:style>
  <w:style w:type="character" w:customStyle="1" w:styleId="affffff">
    <w:name w:val="Надстрочный"/>
    <w:basedOn w:val="af2"/>
    <w:uiPriority w:val="1"/>
    <w:qFormat/>
    <w:rsid w:val="00730A48"/>
    <w:rPr>
      <w:vertAlign w:val="superscript"/>
    </w:rPr>
  </w:style>
  <w:style w:type="character" w:customStyle="1" w:styleId="affffff0">
    <w:name w:val="Подстрочный"/>
    <w:basedOn w:val="af2"/>
    <w:uiPriority w:val="1"/>
    <w:qFormat/>
    <w:rsid w:val="00730A48"/>
    <w:rPr>
      <w:vertAlign w:val="subscript"/>
    </w:rPr>
  </w:style>
  <w:style w:type="paragraph" w:customStyle="1" w:styleId="affffff1">
    <w:name w:val="Конец вложения"/>
    <w:basedOn w:val="af1"/>
    <w:link w:val="affffff2"/>
    <w:qFormat/>
    <w:rsid w:val="00730A48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2"/>
      <w:szCs w:val="2"/>
    </w:rPr>
  </w:style>
  <w:style w:type="character" w:customStyle="1" w:styleId="affffff3">
    <w:name w:val="Серый курсив"/>
    <w:basedOn w:val="afffffb"/>
    <w:uiPriority w:val="1"/>
    <w:qFormat/>
    <w:rsid w:val="00730A48"/>
    <w:rPr>
      <w:i/>
      <w:color w:val="808080" w:themeColor="background1" w:themeShade="80"/>
    </w:rPr>
  </w:style>
  <w:style w:type="character" w:customStyle="1" w:styleId="affffff2">
    <w:name w:val="Конец вложения Знак"/>
    <w:basedOn w:val="af2"/>
    <w:link w:val="affffff1"/>
    <w:rsid w:val="00730A48"/>
    <w:rPr>
      <w:rFonts w:ascii="Times New Roman" w:eastAsia="Times New Roman" w:hAnsi="Times New Roman" w:cs="Times New Roman"/>
      <w:kern w:val="24"/>
      <w:sz w:val="2"/>
      <w:szCs w:val="2"/>
    </w:rPr>
  </w:style>
  <w:style w:type="character" w:customStyle="1" w:styleId="affffff4">
    <w:name w:val="Подчёркнутый"/>
    <w:basedOn w:val="af2"/>
    <w:uiPriority w:val="1"/>
    <w:qFormat/>
    <w:rsid w:val="00730A48"/>
    <w:rPr>
      <w:u w:val="single"/>
    </w:rPr>
  </w:style>
  <w:style w:type="numbering" w:styleId="ad">
    <w:name w:val="Outline List 3"/>
    <w:basedOn w:val="af4"/>
    <w:rsid w:val="00730A48"/>
    <w:pPr>
      <w:numPr>
        <w:numId w:val="25"/>
      </w:numPr>
    </w:pPr>
  </w:style>
  <w:style w:type="paragraph" w:styleId="affffff5">
    <w:name w:val="toa heading"/>
    <w:basedOn w:val="af1"/>
    <w:next w:val="af1"/>
    <w:rsid w:val="00730A48"/>
    <w:pPr>
      <w:spacing w:before="120" w:after="4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styleId="2f5">
    <w:name w:val="Body Text 2"/>
    <w:basedOn w:val="af1"/>
    <w:link w:val="2f6"/>
    <w:rsid w:val="00730A48"/>
    <w:pPr>
      <w:spacing w:before="40" w:after="120" w:line="480" w:lineRule="auto"/>
      <w:ind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f6">
    <w:name w:val="Основной текст 2 Знак"/>
    <w:basedOn w:val="af2"/>
    <w:link w:val="2f5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1"/>
    <w:link w:val="3f1"/>
    <w:rsid w:val="00730A48"/>
    <w:pPr>
      <w:spacing w:before="40" w:after="120" w:line="360" w:lineRule="auto"/>
      <w:ind w:firstLine="709"/>
      <w:jc w:val="both"/>
    </w:pPr>
    <w:rPr>
      <w:rFonts w:ascii="Times New Roman" w:eastAsia="Times New Roman" w:hAnsi="Times New Roman" w:cs="Times New Roman"/>
      <w:kern w:val="24"/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730A48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6">
    <w:name w:val="annotation reference"/>
    <w:basedOn w:val="af2"/>
    <w:rsid w:val="00730A48"/>
    <w:rPr>
      <w:rFonts w:cs="Times New Roman"/>
      <w:sz w:val="16"/>
    </w:rPr>
  </w:style>
  <w:style w:type="paragraph" w:styleId="affffff7">
    <w:name w:val="annotation text"/>
    <w:basedOn w:val="af1"/>
    <w:link w:val="affffff8"/>
    <w:rsid w:val="00730A48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0"/>
      <w:szCs w:val="20"/>
    </w:rPr>
  </w:style>
  <w:style w:type="character" w:customStyle="1" w:styleId="affffff8">
    <w:name w:val="Текст примечания Знак"/>
    <w:basedOn w:val="af2"/>
    <w:link w:val="affffff7"/>
    <w:rsid w:val="00730A48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9">
    <w:name w:val="Document Map"/>
    <w:basedOn w:val="af1"/>
    <w:link w:val="affffffa"/>
    <w:rsid w:val="00730A48"/>
    <w:pPr>
      <w:spacing w:after="0" w:line="240" w:lineRule="auto"/>
      <w:ind w:firstLine="709"/>
      <w:jc w:val="both"/>
    </w:pPr>
    <w:rPr>
      <w:rFonts w:ascii="Tahoma" w:eastAsia="Times New Roman" w:hAnsi="Tahoma" w:cs="Tahoma"/>
      <w:kern w:val="24"/>
      <w:sz w:val="16"/>
      <w:szCs w:val="16"/>
    </w:rPr>
  </w:style>
  <w:style w:type="character" w:customStyle="1" w:styleId="affffffa">
    <w:name w:val="Схема документа Знак"/>
    <w:basedOn w:val="af2"/>
    <w:link w:val="affffff9"/>
    <w:rsid w:val="00730A48"/>
    <w:rPr>
      <w:rFonts w:ascii="Tahoma" w:eastAsia="Times New Roman" w:hAnsi="Tahoma" w:cs="Tahoma"/>
      <w:kern w:val="24"/>
      <w:sz w:val="16"/>
      <w:szCs w:val="16"/>
    </w:rPr>
  </w:style>
  <w:style w:type="paragraph" w:styleId="affffffb">
    <w:name w:val="annotation subject"/>
    <w:basedOn w:val="affffff7"/>
    <w:next w:val="affffff7"/>
    <w:link w:val="affffffc"/>
    <w:rsid w:val="00730A48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730A48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2"/>
    <w:rsid w:val="00730A48"/>
    <w:rPr>
      <w:rFonts w:ascii="Consolas" w:hAnsi="Consolas" w:cs="Times New Roman"/>
      <w:sz w:val="20"/>
    </w:rPr>
  </w:style>
  <w:style w:type="paragraph" w:styleId="affffffd">
    <w:name w:val="Normal Indent"/>
    <w:basedOn w:val="af1"/>
    <w:rsid w:val="00730A48"/>
    <w:pPr>
      <w:spacing w:before="40" w:after="40" w:line="360" w:lineRule="auto"/>
      <w:ind w:left="708" w:firstLine="709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styleId="1ai">
    <w:name w:val="Outline List 1"/>
    <w:basedOn w:val="af4"/>
    <w:rsid w:val="00730A48"/>
    <w:pPr>
      <w:numPr>
        <w:numId w:val="27"/>
      </w:numPr>
    </w:pPr>
  </w:style>
  <w:style w:type="numbering" w:styleId="111111">
    <w:name w:val="Outline List 2"/>
    <w:basedOn w:val="af4"/>
    <w:rsid w:val="00730A48"/>
    <w:pPr>
      <w:numPr>
        <w:numId w:val="26"/>
      </w:numPr>
    </w:pPr>
  </w:style>
  <w:style w:type="paragraph" w:styleId="affffffe">
    <w:name w:val="Revision"/>
    <w:hidden/>
    <w:uiPriority w:val="99"/>
    <w:semiHidden/>
    <w:rsid w:val="00730A4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3"/>
    <w:uiPriority w:val="64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2"/>
    <w:uiPriority w:val="1"/>
    <w:qFormat/>
    <w:rsid w:val="00730A48"/>
    <w:rPr>
      <w:u w:val="single"/>
    </w:rPr>
  </w:style>
  <w:style w:type="numbering" w:customStyle="1" w:styleId="ac">
    <w:name w:val="Список таблиц()"/>
    <w:basedOn w:val="af4"/>
    <w:uiPriority w:val="99"/>
    <w:rsid w:val="00730A48"/>
    <w:pPr>
      <w:numPr>
        <w:numId w:val="28"/>
      </w:numPr>
    </w:pPr>
  </w:style>
  <w:style w:type="character" w:customStyle="1" w:styleId="afffff3">
    <w:name w:val="Список таблиц Знак"/>
    <w:basedOn w:val="af2"/>
    <w:link w:val="aa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4"/>
    <w:next w:val="1ai"/>
    <w:rsid w:val="00730A48"/>
  </w:style>
  <w:style w:type="numbering" w:customStyle="1" w:styleId="1111111">
    <w:name w:val="1 / 1.1 / 1.1.11"/>
    <w:basedOn w:val="af4"/>
    <w:next w:val="111111"/>
    <w:rsid w:val="00730A48"/>
  </w:style>
  <w:style w:type="numbering" w:customStyle="1" w:styleId="1e">
    <w:name w:val="Статья / Раздел1"/>
    <w:basedOn w:val="af4"/>
    <w:next w:val="ad"/>
    <w:rsid w:val="00730A48"/>
  </w:style>
  <w:style w:type="numbering" w:customStyle="1" w:styleId="1ai2">
    <w:name w:val="1 / a / i2"/>
    <w:basedOn w:val="af4"/>
    <w:next w:val="1ai"/>
    <w:rsid w:val="00730A48"/>
  </w:style>
  <w:style w:type="numbering" w:customStyle="1" w:styleId="1111112">
    <w:name w:val="1 / 1.1 / 1.1.12"/>
    <w:basedOn w:val="af4"/>
    <w:next w:val="111111"/>
    <w:rsid w:val="00730A48"/>
  </w:style>
  <w:style w:type="numbering" w:customStyle="1" w:styleId="2f7">
    <w:name w:val="Статья / Раздел2"/>
    <w:basedOn w:val="af4"/>
    <w:next w:val="ad"/>
    <w:rsid w:val="00730A48"/>
  </w:style>
  <w:style w:type="numbering" w:customStyle="1" w:styleId="1f">
    <w:name w:val="Список таблиц()1"/>
    <w:basedOn w:val="af4"/>
    <w:uiPriority w:val="99"/>
    <w:rsid w:val="00730A48"/>
  </w:style>
  <w:style w:type="paragraph" w:customStyle="1" w:styleId="afffffff0">
    <w:name w:val="Содержимое таблицы"/>
    <w:basedOn w:val="af1"/>
    <w:rsid w:val="00730A4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ffffff1">
    <w:name w:val="endnote text"/>
    <w:basedOn w:val="af1"/>
    <w:link w:val="afffffff2"/>
    <w:rsid w:val="0073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0"/>
      <w:szCs w:val="20"/>
    </w:rPr>
  </w:style>
  <w:style w:type="character" w:customStyle="1" w:styleId="afffffff2">
    <w:name w:val="Текст концевой сноски Знак"/>
    <w:basedOn w:val="af2"/>
    <w:link w:val="afffffff1"/>
    <w:rsid w:val="00730A48"/>
    <w:rPr>
      <w:rFonts w:ascii="Times New Roman" w:eastAsia="Times New Roman" w:hAnsi="Times New Roman" w:cs="Times New Roman"/>
      <w:kern w:val="24"/>
      <w:sz w:val="20"/>
      <w:szCs w:val="20"/>
    </w:rPr>
  </w:style>
  <w:style w:type="numbering" w:customStyle="1" w:styleId="1f0">
    <w:name w:val="Нет списка1"/>
    <w:next w:val="af4"/>
    <w:uiPriority w:val="99"/>
    <w:semiHidden/>
    <w:unhideWhenUsed/>
    <w:rsid w:val="00730A48"/>
  </w:style>
  <w:style w:type="numbering" w:customStyle="1" w:styleId="1f1">
    <w:name w:val="Нумерация приложений1"/>
    <w:basedOn w:val="af4"/>
    <w:uiPriority w:val="99"/>
    <w:rsid w:val="00730A48"/>
  </w:style>
  <w:style w:type="table" w:customStyle="1" w:styleId="1f2">
    <w:name w:val="Описание сегмента1"/>
    <w:basedOn w:val="af3"/>
    <w:uiPriority w:val="99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3"/>
    <w:uiPriority w:val="99"/>
    <w:rsid w:val="00730A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4">
    <w:name w:val="Нумерация таблиц приложения1"/>
    <w:basedOn w:val="af4"/>
    <w:rsid w:val="00730A48"/>
  </w:style>
  <w:style w:type="numbering" w:customStyle="1" w:styleId="-12">
    <w:name w:val="Нумерация перечисления- без красной строки1"/>
    <w:basedOn w:val="af4"/>
    <w:uiPriority w:val="99"/>
    <w:rsid w:val="00730A48"/>
  </w:style>
  <w:style w:type="paragraph" w:customStyle="1" w:styleId="afffffff3">
    <w:name w:val="_Основной с красной строки"/>
    <w:basedOn w:val="af1"/>
    <w:link w:val="afffffff4"/>
    <w:qFormat/>
    <w:rsid w:val="00730A4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4">
    <w:name w:val="_Основной с красной строки Знак"/>
    <w:link w:val="afffffff3"/>
    <w:rsid w:val="00730A48"/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_Заголовок 1"/>
    <w:basedOn w:val="1"/>
    <w:qFormat/>
    <w:rsid w:val="00730A48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730A48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730A48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730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f8">
    <w:name w:val="Структура сообщения2"/>
    <w:basedOn w:val="af3"/>
    <w:uiPriority w:val="99"/>
    <w:rsid w:val="00730A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6">
    <w:name w:val="1"/>
    <w:basedOn w:val="af1"/>
    <w:rsid w:val="00730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73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7">
    <w:name w:val="Обычный без отступа1 без отрыва"/>
    <w:basedOn w:val="14"/>
    <w:next w:val="14"/>
    <w:qFormat/>
    <w:rsid w:val="00730A48"/>
    <w:pPr>
      <w:keepNext/>
    </w:pPr>
  </w:style>
  <w:style w:type="numbering" w:customStyle="1" w:styleId="2f9">
    <w:name w:val="Нумерация приложений2"/>
    <w:basedOn w:val="af4"/>
    <w:uiPriority w:val="99"/>
    <w:rsid w:val="00730A48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30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f8">
    <w:name w:val="Стиль1"/>
    <w:basedOn w:val="af1"/>
    <w:link w:val="1f9"/>
    <w:qFormat/>
    <w:rsid w:val="00730A48"/>
    <w:pPr>
      <w:spacing w:before="40" w:after="40" w:line="360" w:lineRule="auto"/>
      <w:ind w:left="709"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f9">
    <w:name w:val="Стиль1 Знак"/>
    <w:basedOn w:val="af2"/>
    <w:link w:val="1f8"/>
    <w:rsid w:val="00730A48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xl65">
    <w:name w:val="xl65"/>
    <w:basedOn w:val="af1"/>
    <w:rsid w:val="0073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f1"/>
    <w:rsid w:val="0073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f1"/>
    <w:rsid w:val="0073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f1"/>
    <w:rsid w:val="0073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f1"/>
    <w:rsid w:val="00730A4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f1"/>
    <w:rsid w:val="0073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f1"/>
    <w:rsid w:val="0073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72">
    <w:name w:val="xl72"/>
    <w:basedOn w:val="af1"/>
    <w:rsid w:val="00730A48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a">
    <w:name w:val="Сетка таблицы1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30A48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30A48"/>
    <w:pPr>
      <w:numPr>
        <w:numId w:val="15"/>
      </w:numPr>
    </w:pPr>
  </w:style>
  <w:style w:type="numbering" w:customStyle="1" w:styleId="61">
    <w:name w:val="Нумерация библиографии6"/>
    <w:uiPriority w:val="99"/>
    <w:rsid w:val="00730A48"/>
    <w:pPr>
      <w:numPr>
        <w:numId w:val="23"/>
      </w:numPr>
    </w:pPr>
  </w:style>
  <w:style w:type="numbering" w:customStyle="1" w:styleId="-7">
    <w:name w:val="Нумерация перечисления- без красной строки7"/>
    <w:uiPriority w:val="99"/>
    <w:rsid w:val="00730A48"/>
    <w:pPr>
      <w:numPr>
        <w:numId w:val="21"/>
      </w:numPr>
    </w:pPr>
  </w:style>
  <w:style w:type="numbering" w:customStyle="1" w:styleId="22">
    <w:name w:val="Нумерация рисунков приложения2"/>
    <w:uiPriority w:val="99"/>
    <w:rsid w:val="00730A48"/>
    <w:pPr>
      <w:numPr>
        <w:numId w:val="42"/>
      </w:numPr>
    </w:pPr>
  </w:style>
  <w:style w:type="numbering" w:customStyle="1" w:styleId="42">
    <w:name w:val="Нумерация таблиц приложения4"/>
    <w:rsid w:val="00730A48"/>
    <w:pPr>
      <w:numPr>
        <w:numId w:val="29"/>
      </w:numPr>
    </w:pPr>
  </w:style>
  <w:style w:type="numbering" w:customStyle="1" w:styleId="7">
    <w:name w:val="Нумерация таблиц приложения7"/>
    <w:rsid w:val="00730A48"/>
    <w:pPr>
      <w:numPr>
        <w:numId w:val="30"/>
      </w:numPr>
    </w:pPr>
  </w:style>
  <w:style w:type="character" w:customStyle="1" w:styleId="UnresolvedMention">
    <w:name w:val="Unresolved Mention"/>
    <w:basedOn w:val="af2"/>
    <w:uiPriority w:val="99"/>
    <w:semiHidden/>
    <w:unhideWhenUsed/>
    <w:rsid w:val="00730A4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2"/>
    <w:rsid w:val="00730A48"/>
  </w:style>
  <w:style w:type="numbering" w:customStyle="1" w:styleId="2fb">
    <w:name w:val="Нет списка2"/>
    <w:next w:val="af4"/>
    <w:uiPriority w:val="99"/>
    <w:semiHidden/>
    <w:unhideWhenUsed/>
    <w:rsid w:val="00DD13EF"/>
  </w:style>
  <w:style w:type="table" w:customStyle="1" w:styleId="74">
    <w:name w:val="Сетка таблицы7"/>
    <w:basedOn w:val="af3"/>
    <w:next w:val="af5"/>
    <w:rsid w:val="00DD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"/>
    <w:basedOn w:val="af3"/>
    <w:next w:val="-10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f3"/>
    <w:next w:val="-2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f3"/>
    <w:next w:val="-3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b">
    <w:name w:val="Изысканная таблица1"/>
    <w:basedOn w:val="af3"/>
    <w:next w:val="afff4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f3"/>
    <w:next w:val="16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f3"/>
    <w:next w:val="27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Классическая таблица 11"/>
    <w:basedOn w:val="af3"/>
    <w:next w:val="17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f3"/>
    <w:next w:val="28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f3"/>
    <w:next w:val="36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f3"/>
    <w:next w:val="47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Объемная таблица 11"/>
    <w:basedOn w:val="af3"/>
    <w:next w:val="18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Объемная таблица 21"/>
    <w:basedOn w:val="af3"/>
    <w:next w:val="2c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f3"/>
    <w:next w:val="37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Простая таблица 11"/>
    <w:basedOn w:val="af3"/>
    <w:next w:val="19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Простая таблица 21"/>
    <w:basedOn w:val="af3"/>
    <w:next w:val="2f0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f3"/>
    <w:next w:val="3b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Сетка таблицы 11"/>
    <w:basedOn w:val="af3"/>
    <w:next w:val="1a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Сетка таблицы 21"/>
    <w:basedOn w:val="af3"/>
    <w:next w:val="2f1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f3"/>
    <w:next w:val="3c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f3"/>
    <w:next w:val="49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f3"/>
    <w:next w:val="56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f3"/>
    <w:next w:val="65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f3"/>
    <w:next w:val="73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f3"/>
    <w:next w:val="82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c">
    <w:name w:val="Современная таблица1"/>
    <w:basedOn w:val="af3"/>
    <w:next w:val="affff5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d">
    <w:name w:val="Стандартная таблица1"/>
    <w:basedOn w:val="af3"/>
    <w:next w:val="affff7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толбцы таблицы 11"/>
    <w:basedOn w:val="af3"/>
    <w:next w:val="1b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толбцы таблицы 21"/>
    <w:basedOn w:val="af3"/>
    <w:next w:val="2f3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f3"/>
    <w:next w:val="3e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f3"/>
    <w:next w:val="4b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f3"/>
    <w:next w:val="58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f3"/>
    <w:next w:val="-11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f3"/>
    <w:next w:val="-20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f3"/>
    <w:next w:val="-30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f3"/>
    <w:next w:val="-4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fe">
    <w:name w:val="Тема таблицы1"/>
    <w:basedOn w:val="af3"/>
    <w:next w:val="affff9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Цветная таблица 11"/>
    <w:basedOn w:val="af3"/>
    <w:next w:val="1c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Цветная таблица 21"/>
    <w:basedOn w:val="af3"/>
    <w:next w:val="2f4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f3"/>
    <w:next w:val="3f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f3"/>
    <w:next w:val="-5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f3"/>
    <w:next w:val="-6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f3"/>
    <w:next w:val="-70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f3"/>
    <w:next w:val="-8"/>
    <w:semiHidden/>
    <w:rsid w:val="00DD13EF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-13">
    <w:name w:val="Нумерация перечисления-а)1"/>
    <w:basedOn w:val="af4"/>
    <w:uiPriority w:val="99"/>
    <w:rsid w:val="00DD13EF"/>
  </w:style>
  <w:style w:type="table" w:customStyle="1" w:styleId="1020">
    <w:name w:val="Таблица102"/>
    <w:basedOn w:val="af3"/>
    <w:uiPriority w:val="99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table" w:customStyle="1" w:styleId="1ff">
    <w:name w:val="Система кодирования1"/>
    <w:basedOn w:val="af3"/>
    <w:uiPriority w:val="99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2fc">
    <w:name w:val="Описание сегмента2"/>
    <w:basedOn w:val="afffff2"/>
    <w:uiPriority w:val="99"/>
    <w:rsid w:val="00DD13E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7E6E6" w:themeFill="background2"/>
        <w:vAlign w:val="center"/>
      </w:tcPr>
    </w:tblStylePr>
    <w:tblStylePr w:type="firstCol">
      <w:pPr>
        <w:wordWrap/>
        <w:jc w:val="center"/>
      </w:pPr>
    </w:tblStylePr>
  </w:style>
  <w:style w:type="numbering" w:customStyle="1" w:styleId="1ff0">
    <w:name w:val="Нумерация для таблиц1"/>
    <w:uiPriority w:val="99"/>
    <w:rsid w:val="00DD13EF"/>
  </w:style>
  <w:style w:type="table" w:customStyle="1" w:styleId="3f5">
    <w:name w:val="Структура сообщения3"/>
    <w:basedOn w:val="af3"/>
    <w:uiPriority w:val="99"/>
    <w:rsid w:val="00DD13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2-111">
    <w:name w:val="Средняя заливка 2 - Акцент 111"/>
    <w:basedOn w:val="af3"/>
    <w:uiPriority w:val="64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ai11">
    <w:name w:val="1 / a / i11"/>
    <w:basedOn w:val="af4"/>
    <w:next w:val="1ai"/>
    <w:rsid w:val="00DD13EF"/>
  </w:style>
  <w:style w:type="numbering" w:customStyle="1" w:styleId="11111111">
    <w:name w:val="1 / 1.1 / 1.1.111"/>
    <w:basedOn w:val="af4"/>
    <w:next w:val="111111"/>
    <w:rsid w:val="00DD13EF"/>
  </w:style>
  <w:style w:type="numbering" w:customStyle="1" w:styleId="117">
    <w:name w:val="Статья / Раздел11"/>
    <w:basedOn w:val="af4"/>
    <w:next w:val="ad"/>
    <w:rsid w:val="00DD13EF"/>
  </w:style>
  <w:style w:type="numbering" w:customStyle="1" w:styleId="1ai21">
    <w:name w:val="1 / a / i21"/>
    <w:basedOn w:val="af4"/>
    <w:next w:val="1ai"/>
    <w:rsid w:val="00DD13EF"/>
  </w:style>
  <w:style w:type="numbering" w:customStyle="1" w:styleId="11111121">
    <w:name w:val="1 / 1.1 / 1.1.121"/>
    <w:basedOn w:val="af4"/>
    <w:next w:val="111111"/>
    <w:rsid w:val="00DD13EF"/>
  </w:style>
  <w:style w:type="numbering" w:customStyle="1" w:styleId="217">
    <w:name w:val="Статья / Раздел21"/>
    <w:basedOn w:val="af4"/>
    <w:next w:val="ad"/>
    <w:rsid w:val="00DD13EF"/>
  </w:style>
  <w:style w:type="numbering" w:customStyle="1" w:styleId="118">
    <w:name w:val="Список таблиц()11"/>
    <w:basedOn w:val="af4"/>
    <w:uiPriority w:val="99"/>
    <w:rsid w:val="00DD13EF"/>
  </w:style>
  <w:style w:type="numbering" w:customStyle="1" w:styleId="119">
    <w:name w:val="Нет списка11"/>
    <w:next w:val="af4"/>
    <w:uiPriority w:val="99"/>
    <w:semiHidden/>
    <w:unhideWhenUsed/>
    <w:rsid w:val="00DD13EF"/>
  </w:style>
  <w:style w:type="numbering" w:customStyle="1" w:styleId="11a">
    <w:name w:val="Нумерация приложений11"/>
    <w:basedOn w:val="af4"/>
    <w:uiPriority w:val="99"/>
    <w:rsid w:val="00DD13EF"/>
  </w:style>
  <w:style w:type="table" w:customStyle="1" w:styleId="11b">
    <w:name w:val="Описание сегмента11"/>
    <w:basedOn w:val="af3"/>
    <w:uiPriority w:val="99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1c">
    <w:name w:val="Структура сообщения11"/>
    <w:basedOn w:val="af3"/>
    <w:uiPriority w:val="99"/>
    <w:rsid w:val="00DD13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1d">
    <w:name w:val="Нумерация таблиц приложения11"/>
    <w:basedOn w:val="af4"/>
    <w:rsid w:val="00DD13EF"/>
  </w:style>
  <w:style w:type="numbering" w:customStyle="1" w:styleId="-112">
    <w:name w:val="Нумерация перечисления- без красной строки11"/>
    <w:basedOn w:val="af4"/>
    <w:uiPriority w:val="99"/>
    <w:rsid w:val="00DD13EF"/>
  </w:style>
  <w:style w:type="table" w:customStyle="1" w:styleId="218">
    <w:name w:val="Структура сообщения21"/>
    <w:basedOn w:val="af3"/>
    <w:uiPriority w:val="99"/>
    <w:rsid w:val="00DD13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1">
    <w:name w:val="Таблица1011"/>
    <w:basedOn w:val="af3"/>
    <w:uiPriority w:val="99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table" w:customStyle="1" w:styleId="2-121">
    <w:name w:val="Средняя заливка 2 - Акцент 121"/>
    <w:basedOn w:val="af3"/>
    <w:uiPriority w:val="64"/>
    <w:rsid w:val="00DD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9">
    <w:name w:val="Нумерация приложений21"/>
    <w:basedOn w:val="af4"/>
    <w:uiPriority w:val="99"/>
    <w:rsid w:val="00DD13EF"/>
  </w:style>
  <w:style w:type="table" w:customStyle="1" w:styleId="11e">
    <w:name w:val="Сетка таблицы1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1a">
    <w:name w:val="Сетка таблицы2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16">
    <w:name w:val="Сетка таблицы3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13">
    <w:name w:val="Сетка таблицы4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12">
    <w:name w:val="Сетка таблицы5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11">
    <w:name w:val="Сетка таблицы61"/>
    <w:basedOn w:val="af3"/>
    <w:uiPriority w:val="59"/>
    <w:rsid w:val="00DD13EF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character" w:customStyle="1" w:styleId="label">
    <w:name w:val="label"/>
    <w:basedOn w:val="af2"/>
    <w:rsid w:val="00DD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8DD9-DFE6-440D-AC18-6947D8F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95</Pages>
  <Words>15785</Words>
  <Characters>89978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Арзылан</dc:creator>
  <cp:keywords/>
  <dc:description/>
  <cp:lastModifiedBy>Ульяна Арзылан</cp:lastModifiedBy>
  <cp:revision>7</cp:revision>
  <cp:lastPrinted>2018-12-29T03:28:00Z</cp:lastPrinted>
  <dcterms:created xsi:type="dcterms:W3CDTF">2018-12-27T04:21:00Z</dcterms:created>
  <dcterms:modified xsi:type="dcterms:W3CDTF">2018-12-29T03:31:00Z</dcterms:modified>
</cp:coreProperties>
</file>