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Координационный совет по организации защиты </w:t>
      </w:r>
      <w:proofErr w:type="gramStart"/>
      <w:r>
        <w:rPr>
          <w:rFonts w:ascii="Times New Roman" w:hAnsi="Times New Roman"/>
          <w:b/>
          <w:sz w:val="28"/>
          <w:szCs w:val="28"/>
        </w:rPr>
        <w:t>прав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застрахованных при предоставлении медицинской помощи и реализации законодательства в сфере обязательного медицинского страхования на территории Республики Тыва</w:t>
      </w: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69FBF" wp14:editId="1B046CB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8674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651E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6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9H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" strokeweight="1.59mm">
                <v:stroke joinstyle="miter"/>
              </v:line>
            </w:pict>
          </mc:Fallback>
        </mc:AlternateContent>
      </w:r>
    </w:p>
    <w:p w:rsidR="000310EA" w:rsidRDefault="000310EA" w:rsidP="000310E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марта 2023г.                                      № 2                                г. Кызыл</w:t>
      </w:r>
    </w:p>
    <w:p w:rsidR="000310EA" w:rsidRDefault="000310EA" w:rsidP="000310E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0EA" w:rsidRDefault="000310EA" w:rsidP="000310EA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информацию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реализации федерального проекта </w:t>
      </w:r>
      <w:r>
        <w:rPr>
          <w:rFonts w:ascii="Times New Roman" w:hAnsi="Times New Roman"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системы здравоохранения (ЕГИСЗ)» в части внедрения новой версии «РМИАС17» с интеграцией с ВИМИС</w:t>
      </w:r>
      <w:r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  <w:t>».</w:t>
      </w:r>
    </w:p>
    <w:p w:rsidR="000310EA" w:rsidRDefault="000310EA" w:rsidP="000310E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Министерству здравоохранения Республики Тыва:</w:t>
      </w:r>
    </w:p>
    <w:p w:rsidR="000310EA" w:rsidRDefault="000310EA" w:rsidP="000310EA">
      <w:pPr>
        <w:pStyle w:val="a3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310EA" w:rsidRDefault="000310EA" w:rsidP="000310EA">
      <w:pPr>
        <w:pStyle w:val="a3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</w:t>
      </w:r>
      <w:r>
        <w:t xml:space="preserve"> </w:t>
      </w:r>
      <w:r>
        <w:rPr>
          <w:rFonts w:ascii="Times New Roman" w:hAnsi="Times New Roman"/>
          <w:sz w:val="28"/>
        </w:rPr>
        <w:t xml:space="preserve">достижению целей обеспечения гражданам доступности цифровых сервисов посредством внедрения электронного документооборота по показателям: </w:t>
      </w:r>
      <w:r>
        <w:rPr>
          <w:rFonts w:ascii="Times New Roman" w:hAnsi="Times New Roman"/>
          <w:sz w:val="28"/>
          <w:szCs w:val="28"/>
        </w:rPr>
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Федерации; доля записей на прием к врачу, совершенных гражданами дистанционно; доля случаев оказания медицинской помощи, по которым предоставлены электронные медицинские документы в подсистемы ЕГИСЗ;</w:t>
      </w:r>
    </w:p>
    <w:p w:rsidR="000310EA" w:rsidRDefault="000310EA" w:rsidP="000310EA">
      <w:pPr>
        <w:pStyle w:val="a3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постоянный ведомственный контроль за деятельностью медицинских организаций системы ОМС, в том числе по организации и </w:t>
      </w:r>
      <w:r>
        <w:rPr>
          <w:rFonts w:ascii="Times New Roman" w:hAnsi="Times New Roman"/>
          <w:sz w:val="28"/>
          <w:szCs w:val="28"/>
        </w:rPr>
        <w:t>проведению диспансерного наблюдения за лицами страдающими хроническими заболеваниями;</w:t>
      </w:r>
    </w:p>
    <w:p w:rsidR="000310EA" w:rsidRDefault="000310EA" w:rsidP="000310EA">
      <w:pPr>
        <w:pStyle w:val="a3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усилить ведомственный контроль </w:t>
      </w:r>
      <w:r>
        <w:rPr>
          <w:rFonts w:ascii="Times New Roman" w:hAnsi="Times New Roman"/>
          <w:sz w:val="28"/>
          <w:szCs w:val="28"/>
        </w:rPr>
        <w:t>по кадровому дефициту в медицинских организациях, оказывающих первичную медико-санитарную помощь;</w:t>
      </w:r>
    </w:p>
    <w:p w:rsidR="000310EA" w:rsidRDefault="000310EA" w:rsidP="000310EA">
      <w:pPr>
        <w:pStyle w:val="a3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обеспечению доступа граждан к услугам в сфере здравоохранения в электронной форме.</w:t>
      </w:r>
    </w:p>
    <w:p w:rsidR="000310EA" w:rsidRDefault="000310EA" w:rsidP="000310E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Территориальному фонду обязательного медицинского страхования Республики Тыва:</w:t>
      </w: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0EA" w:rsidRDefault="000310EA" w:rsidP="000310EA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разместить на официальном сайте ТФОМС Республики Тыва данное решение.</w:t>
      </w:r>
    </w:p>
    <w:p w:rsidR="000310EA" w:rsidRDefault="000310EA" w:rsidP="000310EA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</w:p>
    <w:p w:rsidR="000310EA" w:rsidRDefault="000310EA" w:rsidP="000310E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0EA" w:rsidRDefault="000310EA" w:rsidP="000310E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Филиалу ООО «Капитал Медицинское страхование» в Республике Тыва:</w:t>
      </w: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310EA" w:rsidRDefault="000310EA" w:rsidP="000310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продолжить работу по информированию застрахованных лиц о необходимости прохождения диспансерного наблюдения;</w:t>
      </w:r>
    </w:p>
    <w:p w:rsidR="000310EA" w:rsidRDefault="000310EA" w:rsidP="000310EA">
      <w:pPr>
        <w:spacing w:after="0" w:line="240" w:lineRule="auto"/>
        <w:jc w:val="both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sz w:val="28"/>
        </w:rPr>
        <w:t>- продолжить работу по контрольно-экспертным мероприятиям, в том числе: по диспансерному наблюдению больных.</w:t>
      </w:r>
    </w:p>
    <w:p w:rsidR="000310EA" w:rsidRDefault="000310EA" w:rsidP="000310EA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Медицинским организациям республики:</w:t>
      </w:r>
    </w:p>
    <w:p w:rsidR="000310EA" w:rsidRDefault="000310EA" w:rsidP="000310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0EA" w:rsidRDefault="000310EA" w:rsidP="000310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контроль за заполнением </w:t>
      </w:r>
      <w:r>
        <w:rPr>
          <w:rFonts w:ascii="Times New Roman" w:hAnsi="Times New Roman"/>
          <w:sz w:val="28"/>
        </w:rPr>
        <w:t>регистров пациентов с сердечно-сосудистыми заболеваниями, регистров пациентов, страдающих хроническими заболеваниями, с острыми заболеваниями и неотложными состояниями и т.д.</w:t>
      </w:r>
    </w:p>
    <w:p w:rsidR="000310EA" w:rsidRDefault="000310EA" w:rsidP="000310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продолжить работу по </w:t>
      </w:r>
      <w:r>
        <w:rPr>
          <w:rFonts w:ascii="Times New Roman" w:hAnsi="Times New Roman"/>
          <w:sz w:val="28"/>
          <w:szCs w:val="28"/>
        </w:rPr>
        <w:t>сокращению времени ожидания в очереди при обращении граждан в медицинские организации, упрощение процедуры записи на прием к врачу;</w:t>
      </w:r>
    </w:p>
    <w:p w:rsidR="000310EA" w:rsidRDefault="000310EA" w:rsidP="000310EA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информированию населения по вопросам получения медицинской помощи, профилактики заболеваний.</w:t>
      </w:r>
    </w:p>
    <w:p w:rsidR="000310EA" w:rsidRDefault="000310EA" w:rsidP="000310EA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EA" w:rsidRDefault="000310EA" w:rsidP="000310EA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10EA" w:rsidRDefault="000310EA" w:rsidP="000310E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EA" w:rsidRDefault="000310EA" w:rsidP="000310E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EA" w:rsidRDefault="000310EA" w:rsidP="000310E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EA" w:rsidRDefault="000310EA" w:rsidP="000310E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0310EA" w:rsidRDefault="000310EA" w:rsidP="000310E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ТФОМС Республики Тыва, </w:t>
      </w:r>
    </w:p>
    <w:p w:rsidR="000310EA" w:rsidRDefault="000310EA" w:rsidP="000310E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0310EA" w:rsidRDefault="000310EA" w:rsidP="000310E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Координационного совета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Ш.А. </w:t>
      </w:r>
      <w:proofErr w:type="spellStart"/>
      <w:r>
        <w:rPr>
          <w:rFonts w:ascii="Times New Roman" w:hAnsi="Times New Roman"/>
          <w:sz w:val="28"/>
          <w:szCs w:val="28"/>
        </w:rPr>
        <w:t>Кужугет</w:t>
      </w:r>
      <w:proofErr w:type="spellEnd"/>
    </w:p>
    <w:p w:rsidR="000310EA" w:rsidRDefault="000310EA" w:rsidP="000310E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0EA" w:rsidRDefault="000310EA" w:rsidP="000310EA">
      <w:pPr>
        <w:suppressAutoHyphens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0310EA" w:rsidRDefault="000310EA" w:rsidP="000310EA">
      <w:pPr>
        <w:suppressAutoHyphens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0310EA" w:rsidRDefault="000310EA" w:rsidP="000310EA">
      <w:pPr>
        <w:suppressAutoHyphens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0310EA" w:rsidRDefault="000310EA" w:rsidP="000310EA">
      <w:pPr>
        <w:suppressAutoHyphens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1C595C" w:rsidRDefault="001C595C">
      <w:bookmarkStart w:id="0" w:name="_GoBack"/>
      <w:bookmarkEnd w:id="0"/>
    </w:p>
    <w:sectPr w:rsidR="001C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, 'Century Gothic'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774E2"/>
    <w:multiLevelType w:val="hybridMultilevel"/>
    <w:tmpl w:val="2FBA6156"/>
    <w:lvl w:ilvl="0" w:tplc="EB90814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70"/>
    <w:rsid w:val="000310EA"/>
    <w:rsid w:val="001C595C"/>
    <w:rsid w:val="00C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6640-C790-4DD4-A98A-58A89B6C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Кажыкай</dc:creator>
  <cp:keywords/>
  <dc:description/>
  <cp:lastModifiedBy>Елена Кажыкай</cp:lastModifiedBy>
  <cp:revision>2</cp:revision>
  <dcterms:created xsi:type="dcterms:W3CDTF">2023-03-22T03:38:00Z</dcterms:created>
  <dcterms:modified xsi:type="dcterms:W3CDTF">2023-03-22T03:38:00Z</dcterms:modified>
</cp:coreProperties>
</file>